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Предмет: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Русский язык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5Б, 6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классе.</w:t>
      </w:r>
    </w:p>
    <w:p w:rsid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урока: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Родительный падеж имен существительных 1-ого склонения.</w:t>
      </w:r>
    </w:p>
    <w:p w:rsidR="00AA2C3A" w:rsidRPr="007540E3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AA2C3A">
          <w:rPr>
            <w:rFonts w:ascii="Arial" w:eastAsia="Times New Roman" w:hAnsi="Arial" w:cs="Arial"/>
            <w:sz w:val="24"/>
            <w:szCs w:val="24"/>
            <w:lang w:eastAsia="ru-RU"/>
          </w:rPr>
          <w:t>урок открытия нового знания</w:t>
        </w:r>
      </w:hyperlink>
      <w:r w:rsidRPr="00AA2C3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Цель урока</w:t>
      </w:r>
      <w:r w:rsidR="0085119C">
        <w:rPr>
          <w:sz w:val="28"/>
        </w:rPr>
        <w:t xml:space="preserve">: </w:t>
      </w:r>
      <w:r w:rsidRPr="006D27F3">
        <w:rPr>
          <w:color w:val="FF0000"/>
          <w:sz w:val="28"/>
        </w:rPr>
        <w:t>Познакомить</w:t>
      </w:r>
      <w:r w:rsidRPr="007540E3">
        <w:rPr>
          <w:sz w:val="28"/>
        </w:rPr>
        <w:t xml:space="preserve"> с </w:t>
      </w:r>
      <w:r w:rsidR="00FC5AEC">
        <w:rPr>
          <w:sz w:val="28"/>
        </w:rPr>
        <w:t xml:space="preserve">особенностями </w:t>
      </w:r>
      <w:r w:rsidRPr="007540E3">
        <w:rPr>
          <w:sz w:val="28"/>
        </w:rPr>
        <w:t>имён существительных в родительном  падеже.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Задачи урока   1. Уточнить  и расширить знания учащихся о родительном   падеже имён  существительных (основные значения, вопросы, предлоги).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 xml:space="preserve">                       2. Учить детей распознавать имена существительные в форме родительного   падежа в тексте, используя падежные  и смысловые вопросы, предлоги.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Формировать сознательное употребление в речи существительных в родительном падеже.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Отрабатывать приём распознавания падежей.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Развивать внимание, память, речь.</w:t>
      </w:r>
    </w:p>
    <w:p w:rsidR="00AA2C3A" w:rsidRPr="007540E3" w:rsidRDefault="00AA2C3A" w:rsidP="00597C30">
      <w:pPr>
        <w:spacing w:after="0" w:line="240" w:lineRule="auto"/>
        <w:rPr>
          <w:sz w:val="28"/>
        </w:rPr>
      </w:pPr>
      <w:r w:rsidRPr="007540E3">
        <w:rPr>
          <w:sz w:val="28"/>
        </w:rPr>
        <w:t>Формировать умение работать в паре.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>Воспитывать любовь и интерес к русскому языку, уверенность в себе,  объективность в самооценке.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 xml:space="preserve">    Формируемые УУД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 xml:space="preserve"> Личностные универсальные учебные действия:  повышение уровня мотивации учебной и парной  деятельности, способность к самооценке на основе критерия успешности учебной деятельности</w:t>
      </w:r>
      <w:r w:rsidR="007540E3">
        <w:rPr>
          <w:sz w:val="28"/>
        </w:rPr>
        <w:t>.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 xml:space="preserve">     Регулятивные универсальные учебные действия: преобразование практической задачи в </w:t>
      </w:r>
      <w:proofErr w:type="gramStart"/>
      <w:r w:rsidRPr="007540E3">
        <w:rPr>
          <w:sz w:val="28"/>
        </w:rPr>
        <w:t>познавательную</w:t>
      </w:r>
      <w:proofErr w:type="gramEnd"/>
      <w:r w:rsidRPr="007540E3">
        <w:rPr>
          <w:sz w:val="28"/>
        </w:rPr>
        <w:t>, планирование своих действий в соответствии с поставленной задачей, самостоятельная адекватная оценка правильности выполнения действия,  планирование выполнения задания (поэтапное прохождение заданий)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 xml:space="preserve">    Познавательные универсальные учебные действия: ориентировка в своей системе знаний, умение осуществлять анализ объектов с выделением существенных и несущественных признаков, проводить сравнение, группировку, обобщение по заданным критериям, умение делать выводы в результате совместной работы в паре</w:t>
      </w:r>
    </w:p>
    <w:p w:rsidR="00AA2C3A" w:rsidRPr="007540E3" w:rsidRDefault="00AA2C3A" w:rsidP="007540E3">
      <w:pPr>
        <w:spacing w:line="240" w:lineRule="auto"/>
        <w:rPr>
          <w:sz w:val="28"/>
        </w:rPr>
      </w:pPr>
      <w:r w:rsidRPr="007540E3">
        <w:rPr>
          <w:sz w:val="28"/>
        </w:rPr>
        <w:t xml:space="preserve">    Коммуникативные универсальные учебные действия:  умение слушать и понимать речь других, умение строить речевые высказывания в устной  и письменной форме, формулирование собственного  мнения, умение договариваться и приходить к общему решению в совместной деятельности (при работе в паре)</w:t>
      </w: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Прогнозируемые результаты</w:t>
      </w: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личностные:</w:t>
      </w:r>
    </w:p>
    <w:p w:rsidR="00AA2C3A" w:rsidRPr="00AA2C3A" w:rsidRDefault="00AA2C3A" w:rsidP="00754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</w:t>
      </w:r>
      <w:r w:rsidR="00754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проверять себя;</w:t>
      </w:r>
    </w:p>
    <w:p w:rsidR="00AA2C3A" w:rsidRPr="00AA2C3A" w:rsidRDefault="007540E3" w:rsidP="00754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учиться </w:t>
      </w:r>
      <w:r w:rsidR="00AA2C3A"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давать оценку своим действиям;</w:t>
      </w:r>
    </w:p>
    <w:p w:rsidR="00AA2C3A" w:rsidRPr="00AA2C3A" w:rsidRDefault="00AA2C3A" w:rsidP="00754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</w:t>
      </w:r>
      <w:r w:rsidR="00754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работать в группе, чувствовать свой вклад в общую работу;</w:t>
      </w: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A2C3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A2C3A" w:rsidRPr="00AA2C3A" w:rsidRDefault="00AA2C3A" w:rsidP="007540E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</w:t>
      </w:r>
      <w:r w:rsidR="007540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анализировать и выделять общее;</w:t>
      </w: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предметные:</w:t>
      </w:r>
    </w:p>
    <w:p w:rsidR="00AA2C3A" w:rsidRPr="00AA2C3A" w:rsidRDefault="007540E3" w:rsidP="007540E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7F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вспомнить</w:t>
      </w:r>
      <w:r w:rsidR="00305E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разбора предложения по членам, грамматического разбора имени сущ.</w:t>
      </w:r>
    </w:p>
    <w:p w:rsidR="00AA2C3A" w:rsidRPr="00AA2C3A" w:rsidRDefault="00AA2C3A" w:rsidP="007540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средства:</w:t>
      </w: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учебник, памятки, карточки с заданиями </w:t>
      </w:r>
    </w:p>
    <w:p w:rsidR="00AA2C3A" w:rsidRPr="00AA2C3A" w:rsidRDefault="00AA2C3A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387"/>
        <w:gridCol w:w="5386"/>
      </w:tblGrid>
      <w:tr w:rsidR="005D0B9B" w:rsidRPr="00AA2C3A" w:rsidTr="005D0B9B">
        <w:trPr>
          <w:trHeight w:val="551"/>
          <w:tblCellSpacing w:w="0" w:type="dxa"/>
        </w:trPr>
        <w:tc>
          <w:tcPr>
            <w:tcW w:w="3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Pr="00AA2C3A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10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Pr="00AA2C3A" w:rsidRDefault="005D0B9B" w:rsidP="005D0B9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педагогического взаимодействия</w:t>
            </w:r>
          </w:p>
        </w:tc>
      </w:tr>
      <w:tr w:rsidR="005D0B9B" w:rsidRPr="00AA2C3A" w:rsidTr="005D0B9B">
        <w:trPr>
          <w:trHeight w:val="649"/>
          <w:tblCellSpacing w:w="0" w:type="dxa"/>
        </w:trPr>
        <w:tc>
          <w:tcPr>
            <w:tcW w:w="3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0B9B" w:rsidRPr="00AA2C3A" w:rsidRDefault="005D0B9B" w:rsidP="00AA2C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Pr="00AA2C3A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Pr="00AA2C3A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Деятельность </w:t>
            </w:r>
            <w:proofErr w:type="gramStart"/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5D0B9B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Pr="00AA2C3A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r>
              <w:rPr>
                <w:b/>
                <w:bCs/>
                <w:color w:val="000000"/>
                <w:shd w:val="clear" w:color="auto" w:fill="FFFFFF"/>
              </w:rPr>
              <w:t>Организационный момент. Мотивация учебной деятельности.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0B9B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Организационные вопросы за экраном</w:t>
            </w:r>
          </w:p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ты приготовил к уроку?</w:t>
            </w:r>
          </w:p>
          <w:p w:rsidR="008E402D" w:rsidRPr="00AA2C3A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у тебя лежит на парте?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266F" w:rsidRPr="00AA2C3A" w:rsidRDefault="008E402D" w:rsidP="008E402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2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Организовывают рабочее место.</w:t>
            </w:r>
          </w:p>
          <w:p w:rsidR="005D0B9B" w:rsidRPr="00AA2C3A" w:rsidRDefault="005D0B9B" w:rsidP="008E402D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0B9B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0B9B" w:rsidRPr="00AA2C3A" w:rsidRDefault="005D0B9B" w:rsidP="0055266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Актуализация </w:t>
            </w:r>
            <w:r w:rsidR="0055266F">
              <w:rPr>
                <w:b/>
                <w:bCs/>
                <w:color w:val="000000"/>
                <w:shd w:val="clear" w:color="auto" w:fill="FFFFFF"/>
              </w:rPr>
              <w:t>знаний.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0B9B" w:rsidRDefault="001438D6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Какую тему мы изучаем?</w:t>
            </w:r>
          </w:p>
          <w:p w:rsidR="008407AC" w:rsidRDefault="0055266F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Посмотрите, 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доске пока не записана тема урока. </w:t>
            </w:r>
            <w:r w:rsidR="008407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Запишите число, классную работу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а тему урока мы  с вами сейчас </w:t>
            </w:r>
            <w:r w:rsidR="008407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выясним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407AC" w:rsidRDefault="0055266F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этого нужно выполнить разбор по членам  двух предложений. Запишите. </w:t>
            </w:r>
          </w:p>
          <w:p w:rsidR="00B17A02" w:rsidRDefault="008407AC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Собака отошла от девочки. Миша </w:t>
            </w:r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принёс кружку воды.</w:t>
            </w:r>
          </w:p>
          <w:p w:rsidR="00B17A02" w:rsidRDefault="00B17A0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266F" w:rsidRDefault="0055266F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Работу выполняем у доски. </w:t>
            </w:r>
          </w:p>
          <w:p w:rsidR="008407AC" w:rsidRDefault="0055266F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каком падеже находятся имена существительные в предложениях?</w:t>
            </w:r>
            <w:r w:rsidR="008407A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каким падежом мы уже работали? А с каким ещё нет? </w:t>
            </w:r>
          </w:p>
          <w:p w:rsidR="008407AC" w:rsidRPr="006D27F3" w:rsidRDefault="008407AC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6D27F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      Какая тема нашего урока?</w:t>
            </w:r>
          </w:p>
          <w:p w:rsidR="00A05B92" w:rsidRDefault="008407AC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Запишите: 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Существительные 1 </w:t>
            </w:r>
            <w:proofErr w:type="spellStart"/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., ед.ч. в </w:t>
            </w:r>
            <w:proofErr w:type="gramStart"/>
            <w:r w:rsidR="00052C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1438D6" w:rsidRPr="00AA2C3A" w:rsidRDefault="00A05B9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="00052C4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одительном 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падеже</w:t>
            </w:r>
            <w:proofErr w:type="gram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07AC" w:rsidRDefault="008407AC" w:rsidP="008407A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Оформляют записи в тетради. </w:t>
            </w:r>
          </w:p>
          <w:p w:rsidR="008407AC" w:rsidRDefault="008407AC" w:rsidP="008407A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поставленный вопрос.</w:t>
            </w:r>
          </w:p>
          <w:p w:rsidR="0055266F" w:rsidRDefault="0055266F" w:rsidP="0055266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доски двое учеников разбирают предложения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членам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омменируют</w:t>
            </w:r>
            <w:proofErr w:type="spellEnd"/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свои действия.</w:t>
            </w:r>
          </w:p>
          <w:p w:rsidR="008407AC" w:rsidRPr="006D27F3" w:rsidRDefault="008407AC" w:rsidP="0055266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6D27F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По учебному материалу определяют тему урока.</w:t>
            </w:r>
          </w:p>
          <w:p w:rsidR="008407AC" w:rsidRDefault="008407AC" w:rsidP="0055266F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тему в тетрадь</w:t>
            </w:r>
          </w:p>
          <w:p w:rsidR="008407AC" w:rsidRPr="00AA2C3A" w:rsidRDefault="008407AC" w:rsidP="008407A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0B9B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0B9B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3. </w:t>
            </w:r>
            <w:r w:rsidR="008E402D">
              <w:rPr>
                <w:b/>
                <w:bCs/>
                <w:color w:val="000000"/>
                <w:shd w:val="clear" w:color="auto" w:fill="FFFFFF"/>
              </w:rPr>
              <w:t>Постановка проблемного вопроса.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FC2" w:rsidRDefault="00B17A0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B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A05B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Посмотрите на им</w:t>
            </w:r>
            <w:r w:rsidR="00034F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ена </w:t>
            </w:r>
            <w:r w:rsidR="00A05B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существительное в родительном падеже</w:t>
            </w:r>
            <w:r w:rsidR="00034F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первом и втором предложении. Какие грамматические признаки общие для родительного падежа можно определить</w:t>
            </w:r>
            <w:r w:rsidR="00034F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5D0B9B" w:rsidRPr="00A05B92" w:rsidRDefault="005D0B9B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B4FCE" w:rsidRDefault="00CB4FCE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FC2" w:rsidRDefault="00034FC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B17A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нужно записать подробнее? Где неполная информация?</w:t>
            </w:r>
          </w:p>
          <w:p w:rsidR="00034FC2" w:rsidRDefault="00034FC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7A02" w:rsidRPr="00AA2C3A" w:rsidRDefault="00034FC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Дополните запись в схеме. Откройте «Справочник», найдите недостающую информацию в таблице.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0B9B" w:rsidRDefault="00B17A02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грамматические признаки р.п.</w:t>
            </w:r>
          </w:p>
          <w:p w:rsidR="00034FC2" w:rsidRDefault="000E7E8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ыходя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доске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записывают в виде схемы</w:t>
            </w:r>
            <w:r w:rsidR="00A05B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сведения о родительном падеже существительных 1 </w:t>
            </w:r>
            <w:proofErr w:type="spellStart"/>
            <w:r w:rsidR="00A05B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FC2" w:rsidRDefault="00034FC2" w:rsidP="00034F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Родительный падеж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1.Отвечает на вопросы кого? Чего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2.Употребляется с предлогом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3.Имеет окончания и, ы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4.Второстепенный член предложения.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Связан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глаголом или другим существительным.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Дополняют запись перечислением предлогов</w:t>
            </w:r>
          </w:p>
          <w:p w:rsidR="00034FC2" w:rsidRDefault="00034FC2" w:rsidP="00034FC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ОТ, ДО, ПОСЛЕ, ИЗ, ОКОЛО, ДЛЯ, У, ИЗ-ИЗ, ПОД, БЕЗ, С.</w:t>
            </w:r>
            <w:proofErr w:type="gramEnd"/>
          </w:p>
          <w:p w:rsidR="00CB4FCE" w:rsidRPr="00AA2C3A" w:rsidRDefault="00CB4FCE" w:rsidP="00A05B9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402D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  <w:r>
              <w:rPr>
                <w:b/>
                <w:bCs/>
                <w:color w:val="000000"/>
                <w:shd w:val="clear" w:color="auto" w:fill="FFFFFF"/>
              </w:rPr>
              <w:t>Поиск решения (открытие нового знания)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0E7E82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 карточке</w:t>
            </w:r>
            <w:r w:rsidR="00686B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подчеркните 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имена существительные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ед.ч. в р.п., П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редлоги обозначьте.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Выпишите словосочета</w:t>
            </w:r>
            <w:r w:rsidR="00952E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ние «гл. + предлог+ </w:t>
            </w:r>
            <w:proofErr w:type="spellStart"/>
            <w:proofErr w:type="gramStart"/>
            <w:r w:rsidR="00952E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</w:t>
            </w:r>
            <w:proofErr w:type="spellEnd"/>
            <w:proofErr w:type="gramEnd"/>
            <w:r w:rsidR="00686B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952E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="00952E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   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 «сущ.+ предлог+ сущ.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052C44" w:rsidRPr="00AA2C3A" w:rsidRDefault="00052C44" w:rsidP="00052C4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Проверьте по «СПРАВОЧНИКУ», верно ли вы записали правило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7E82" w:rsidRDefault="00952E9F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Работа в паре. </w:t>
            </w:r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Читают текст </w:t>
            </w:r>
            <w:proofErr w:type="spellStart"/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вслух</w:t>
            </w:r>
            <w:proofErr w:type="gramStart"/>
            <w:r w:rsidR="00CB4F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одчеркивают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карточке </w:t>
            </w:r>
            <w:r w:rsidR="000E7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имена </w:t>
            </w:r>
            <w:proofErr w:type="spellStart"/>
            <w:r w:rsidR="000E7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</w:t>
            </w:r>
            <w:proofErr w:type="spellEnd"/>
            <w:r w:rsidR="000E7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="000E7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="00034F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0E7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ед.ч в р.п., Задают вопросы от гл. или других сущ. Называют предлоги. </w:t>
            </w:r>
          </w:p>
          <w:p w:rsidR="00052C44" w:rsidRDefault="00052C44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Оформляют запись в тетрадь. </w:t>
            </w:r>
          </w:p>
          <w:p w:rsidR="00052C44" w:rsidRDefault="00052C44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Сверяются со «СПРАВОЧНИКОМ»</w:t>
            </w:r>
            <w:r w:rsidR="008649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649F7" w:rsidRDefault="008649F7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Дополняют запись о предлогах на доске.</w:t>
            </w:r>
          </w:p>
          <w:p w:rsidR="008649F7" w:rsidRPr="00AA2C3A" w:rsidRDefault="008649F7" w:rsidP="000E7E82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402D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</w:t>
            </w:r>
            <w:r>
              <w:rPr>
                <w:b/>
                <w:bCs/>
                <w:color w:val="000000"/>
                <w:shd w:val="clear" w:color="auto" w:fill="FFFFFF"/>
              </w:rPr>
              <w:t>Формулирование темы (работа с определением)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052C44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Какие грамматические признаки имени существительного  1 склонения единственного числа  в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вы знаете?</w:t>
            </w:r>
          </w:p>
          <w:p w:rsidR="00052C44" w:rsidRPr="00AA2C3A" w:rsidRDefault="00052C44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готов рассказать правило?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49F7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правило-схему.</w:t>
            </w:r>
          </w:p>
          <w:p w:rsidR="008E402D" w:rsidRDefault="00052C44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правило в парах.</w:t>
            </w:r>
          </w:p>
          <w:p w:rsidR="00052C44" w:rsidRDefault="00052C44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правильность ответа (по записям на доске)</w:t>
            </w:r>
          </w:p>
          <w:p w:rsidR="00052C44" w:rsidRPr="00AA2C3A" w:rsidRDefault="00052C44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Отвечает один ученик у доски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глядя на записи)</w:t>
            </w:r>
          </w:p>
        </w:tc>
      </w:tr>
      <w:tr w:rsidR="008E402D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6. </w:t>
            </w:r>
            <w:r>
              <w:rPr>
                <w:b/>
                <w:bCs/>
                <w:color w:val="000000"/>
                <w:shd w:val="clear" w:color="auto" w:fill="FFFFFF"/>
              </w:rPr>
              <w:t>Развитие умения по  применению нового знания.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Теперь вы вооружены знаниями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склед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ч. И это можно показать в выполнении грамматического разбора №2 имени сущ. </w:t>
            </w:r>
          </w:p>
          <w:p w:rsidR="008649F7" w:rsidRPr="00AA2C3A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Pr="00AA2C3A" w:rsidRDefault="008649F7" w:rsidP="008649F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Разбирают одно словосочетани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записей по карточке) на доске,  используя «СПРАВОЧНИК».</w:t>
            </w:r>
          </w:p>
        </w:tc>
      </w:tr>
      <w:tr w:rsidR="008E402D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7. </w:t>
            </w:r>
            <w:r>
              <w:rPr>
                <w:b/>
                <w:bCs/>
                <w:color w:val="000000"/>
                <w:shd w:val="clear" w:color="auto" w:fill="FFFFFF"/>
              </w:rPr>
              <w:t>Подведение итогов работы. Рефлексия.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Pr="006D27F3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6D27F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-Что вы сегодня узнали нового?</w:t>
            </w:r>
          </w:p>
          <w:p w:rsidR="008649F7" w:rsidRPr="006D27F3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6D27F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- Какие разборы делали? </w:t>
            </w:r>
          </w:p>
          <w:p w:rsidR="008649F7" w:rsidRPr="006D27F3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Pr="006D27F3" w:rsidRDefault="008649F7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6D27F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Отвечают на вопросы, опираясь на план урока и рабочие записи на доске и в тетради.</w:t>
            </w:r>
          </w:p>
        </w:tc>
      </w:tr>
      <w:tr w:rsidR="008E402D" w:rsidRPr="00AA2C3A" w:rsidTr="005D0B9B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8. </w:t>
            </w:r>
            <w:r>
              <w:rPr>
                <w:b/>
                <w:bCs/>
                <w:color w:val="000000"/>
                <w:shd w:val="clear" w:color="auto" w:fill="FFFFFF"/>
              </w:rPr>
              <w:t>Домашнее задание.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49F7" w:rsidRPr="00AA2C3A" w:rsidRDefault="00952E9F" w:rsidP="008649F7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Выполнить грамматический разбор имен существительных из выписанных из карточки словосочетаний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02D" w:rsidRPr="00AA2C3A" w:rsidRDefault="008E402D" w:rsidP="00AA2C3A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2C3A" w:rsidRDefault="00AA2C3A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7C30" w:rsidRDefault="00597C30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45A0D" w:rsidTr="00045A0D">
        <w:tc>
          <w:tcPr>
            <w:tcW w:w="7280" w:type="dxa"/>
          </w:tcPr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хорошо  было летом в деревне!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садовой тропинки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полевой дороги  мальчишки бегали наперегонки. Бегали купаться, </w:t>
            </w:r>
            <w:r w:rsidRPr="0004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после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воды было прохладно.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деревни  ребятишки далеко не уходили,  играли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около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дома старухи Петровны.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кривой берёзы галдела шумная ребятня.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игры в прятки собирались под вечер.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Из- за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дальней избы выглядывал водящий, смотрел </w:t>
            </w:r>
            <w:proofErr w:type="gramStart"/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</w:t>
            </w:r>
            <w:proofErr w:type="gramEnd"/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- под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ладошки: Куда все попрятались?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Без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дворовой собаки Жучки не проходил ни один вечер.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речки тянулся  прохладный туман. </w:t>
            </w:r>
          </w:p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5A0D" w:rsidRDefault="00045A0D" w:rsidP="00AA2C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хорошо  было летом в деревне!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садовой тропинки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полевой дороги  мальчишки бегали наперегонки. Бегали купаться, </w:t>
            </w:r>
            <w:r w:rsidRPr="00045A0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после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воды было прохладно.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деревни  ребятишки далеко не уходили,  играли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около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дома старухи Петровны.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кривой берёзы галдела шумная ребятня.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игры в прятки собирались под вечер.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Из- за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дальней избы выглядывал водящий, смотрел </w:t>
            </w:r>
            <w:proofErr w:type="gramStart"/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из</w:t>
            </w:r>
            <w:proofErr w:type="gramEnd"/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- под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ладошки: Куда все попрятались? </w:t>
            </w:r>
            <w:r w:rsidRPr="00B8163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Без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дворовой собаки Жучки не проходил ни один вечер.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речки тянулся  прохладный туман. </w:t>
            </w:r>
          </w:p>
          <w:p w:rsidR="00045A0D" w:rsidRDefault="00045A0D" w:rsidP="00045A0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45A0D" w:rsidRDefault="00045A0D" w:rsidP="00AA2C3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627D" w:rsidRPr="00AA2C3A" w:rsidRDefault="00B6627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5A0D" w:rsidRDefault="00045A0D" w:rsidP="00AA2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45A0D" w:rsidSect="00B36A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0A3"/>
    <w:multiLevelType w:val="multilevel"/>
    <w:tmpl w:val="902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0DC6"/>
    <w:multiLevelType w:val="multilevel"/>
    <w:tmpl w:val="28D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6D5E"/>
    <w:multiLevelType w:val="multilevel"/>
    <w:tmpl w:val="019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03"/>
    <w:rsid w:val="00034FC2"/>
    <w:rsid w:val="00045A0D"/>
    <w:rsid w:val="00052C44"/>
    <w:rsid w:val="000E7E82"/>
    <w:rsid w:val="001438D6"/>
    <w:rsid w:val="001D09F3"/>
    <w:rsid w:val="001D56CC"/>
    <w:rsid w:val="00267929"/>
    <w:rsid w:val="00283B77"/>
    <w:rsid w:val="00305E52"/>
    <w:rsid w:val="004262A0"/>
    <w:rsid w:val="0055266F"/>
    <w:rsid w:val="00597C30"/>
    <w:rsid w:val="005D0B9B"/>
    <w:rsid w:val="005E538A"/>
    <w:rsid w:val="00686B95"/>
    <w:rsid w:val="006B0BFE"/>
    <w:rsid w:val="006D27F3"/>
    <w:rsid w:val="006F2568"/>
    <w:rsid w:val="00733C03"/>
    <w:rsid w:val="007540E3"/>
    <w:rsid w:val="00830826"/>
    <w:rsid w:val="008407AC"/>
    <w:rsid w:val="0085119C"/>
    <w:rsid w:val="008649F7"/>
    <w:rsid w:val="008E402D"/>
    <w:rsid w:val="00952E9F"/>
    <w:rsid w:val="00A05B92"/>
    <w:rsid w:val="00A60065"/>
    <w:rsid w:val="00AA2C3A"/>
    <w:rsid w:val="00B17A02"/>
    <w:rsid w:val="00B36A1D"/>
    <w:rsid w:val="00B6627D"/>
    <w:rsid w:val="00B8163E"/>
    <w:rsid w:val="00C72DBD"/>
    <w:rsid w:val="00CB4FCE"/>
    <w:rsid w:val="00FC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323_urok_otkrytiya_novyh_znani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osanova173@outlook.com</dc:creator>
  <cp:keywords/>
  <dc:description/>
  <cp:lastModifiedBy>Anfuson</cp:lastModifiedBy>
  <cp:revision>13</cp:revision>
  <cp:lastPrinted>2021-02-03T05:52:00Z</cp:lastPrinted>
  <dcterms:created xsi:type="dcterms:W3CDTF">2021-02-02T17:54:00Z</dcterms:created>
  <dcterms:modified xsi:type="dcterms:W3CDTF">2025-01-08T16:45:00Z</dcterms:modified>
</cp:coreProperties>
</file>