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0D43" w:rsidRDefault="000D0D43" w:rsidP="000D0D43">
      <w:pPr>
        <w:spacing w:after="0" w:line="360" w:lineRule="auto"/>
        <w:ind w:firstLine="709"/>
        <w:rPr>
          <w:b/>
          <w:bCs/>
        </w:rPr>
      </w:pPr>
    </w:p>
    <w:p w:rsidR="000D0D43" w:rsidRDefault="000D0D43" w:rsidP="000D0D43">
      <w:pPr>
        <w:spacing w:after="0" w:line="360" w:lineRule="auto"/>
        <w:ind w:firstLine="709"/>
        <w:rPr>
          <w:b/>
          <w:bCs/>
        </w:rPr>
      </w:pPr>
    </w:p>
    <w:p w:rsidR="000D0D43" w:rsidRDefault="000D0D43" w:rsidP="000D0D43">
      <w:pPr>
        <w:spacing w:after="0" w:line="360" w:lineRule="auto"/>
        <w:ind w:firstLine="709"/>
        <w:rPr>
          <w:rFonts w:ascii="Times New Roman" w:hAnsi="Times New Roman" w:cs="Times New Roman"/>
          <w:b/>
          <w:bCs/>
          <w:sz w:val="28"/>
          <w:szCs w:val="28"/>
        </w:rPr>
      </w:pPr>
      <w:r w:rsidRPr="000D0D43">
        <w:rPr>
          <w:rFonts w:ascii="Times New Roman" w:hAnsi="Times New Roman" w:cs="Times New Roman"/>
          <w:b/>
          <w:bCs/>
          <w:sz w:val="28"/>
          <w:szCs w:val="28"/>
        </w:rPr>
        <w:t>Статья на</w:t>
      </w:r>
      <w:r w:rsidRPr="000D0D43">
        <w:rPr>
          <w:rFonts w:ascii="Times New Roman" w:hAnsi="Times New Roman" w:cs="Times New Roman"/>
          <w:b/>
          <w:bCs/>
          <w:sz w:val="28"/>
          <w:szCs w:val="28"/>
        </w:rPr>
        <w:t> </w:t>
      </w:r>
      <w:r>
        <w:rPr>
          <w:rFonts w:ascii="Times New Roman" w:hAnsi="Times New Roman" w:cs="Times New Roman"/>
          <w:b/>
          <w:bCs/>
          <w:sz w:val="28"/>
          <w:szCs w:val="28"/>
        </w:rPr>
        <w:t>т</w:t>
      </w:r>
      <w:r w:rsidRPr="000D0D43">
        <w:rPr>
          <w:rFonts w:ascii="Times New Roman" w:hAnsi="Times New Roman" w:cs="Times New Roman"/>
          <w:b/>
          <w:bCs/>
          <w:sz w:val="28"/>
          <w:szCs w:val="28"/>
        </w:rPr>
        <w:t>ем</w:t>
      </w:r>
      <w:r>
        <w:rPr>
          <w:rFonts w:ascii="Times New Roman" w:hAnsi="Times New Roman" w:cs="Times New Roman"/>
          <w:b/>
          <w:bCs/>
          <w:sz w:val="28"/>
          <w:szCs w:val="28"/>
        </w:rPr>
        <w:t>у</w:t>
      </w:r>
      <w:r w:rsidRPr="000D0D43">
        <w:rPr>
          <w:rFonts w:ascii="Times New Roman" w:hAnsi="Times New Roman" w:cs="Times New Roman"/>
          <w:b/>
          <w:bCs/>
          <w:sz w:val="28"/>
          <w:szCs w:val="28"/>
        </w:rPr>
        <w:t xml:space="preserve">: «Дидактические игры – средство активизации познавательной и мыслительной деятельности учащихся на уроках русского языка» </w:t>
      </w:r>
    </w:p>
    <w:p w:rsidR="00334A78" w:rsidRDefault="00334A78" w:rsidP="00334A78">
      <w:pPr>
        <w:spacing w:after="0" w:line="360" w:lineRule="auto"/>
        <w:ind w:firstLine="709"/>
        <w:rPr>
          <w:rFonts w:ascii="Times New Roman" w:hAnsi="Times New Roman" w:cs="Times New Roman"/>
          <w:sz w:val="28"/>
          <w:szCs w:val="28"/>
        </w:rPr>
      </w:pPr>
      <w:r w:rsidRPr="00334A78">
        <w:rPr>
          <w:rFonts w:ascii="Times New Roman" w:hAnsi="Times New Roman" w:cs="Times New Roman"/>
          <w:sz w:val="28"/>
          <w:szCs w:val="28"/>
        </w:rPr>
        <w:t>Одной из ключевых задач, стоящих перед педагогом, является развитие у учащихся устойчивого интереса к обучению и знаниям, а также формирование потребности в самостоятельном поиске информации. Решение этих задач требует внимания к мотивационно-</w:t>
      </w:r>
      <w:proofErr w:type="spellStart"/>
      <w:r w:rsidRPr="00334A78">
        <w:rPr>
          <w:rFonts w:ascii="Times New Roman" w:hAnsi="Times New Roman" w:cs="Times New Roman"/>
          <w:sz w:val="28"/>
          <w:szCs w:val="28"/>
        </w:rPr>
        <w:t>потребностной</w:t>
      </w:r>
      <w:proofErr w:type="spellEnd"/>
      <w:r w:rsidRPr="00334A78">
        <w:rPr>
          <w:rFonts w:ascii="Times New Roman" w:hAnsi="Times New Roman" w:cs="Times New Roman"/>
          <w:sz w:val="28"/>
          <w:szCs w:val="28"/>
        </w:rPr>
        <w:t xml:space="preserve"> сфере детей. Ученики младших классов не могут учиться исключительно ради самого процесса. Иногда они стремятся получить хорошую оценку, иногда — похвалу, а иногда — подарки. Однако ни один из этих мотивов не является долговечным. Поэтому педагогу необходимо создавать учебную мотивацию, основанную на познавательном интересе. Деятельность ребёнка должна быть ему интересна и доступна. Цель учителя заключается в том, чтобы поддерживать в своих учениках любознательность и познавательный интерес.</w:t>
      </w:r>
    </w:p>
    <w:p w:rsidR="001372B1" w:rsidRPr="00334A78" w:rsidRDefault="001372B1" w:rsidP="00334A78">
      <w:pPr>
        <w:spacing w:after="0" w:line="360" w:lineRule="auto"/>
        <w:ind w:firstLine="709"/>
        <w:rPr>
          <w:rFonts w:ascii="Times New Roman" w:hAnsi="Times New Roman" w:cs="Times New Roman"/>
          <w:sz w:val="28"/>
          <w:szCs w:val="28"/>
        </w:rPr>
      </w:pPr>
      <w:r w:rsidRPr="001372B1">
        <w:rPr>
          <w:rFonts w:ascii="Times New Roman" w:hAnsi="Times New Roman" w:cs="Times New Roman"/>
          <w:sz w:val="28"/>
          <w:szCs w:val="28"/>
        </w:rPr>
        <w:t>Для этого необходимо, чтобы в школе особое место занимали такие формы занятий, которые обеспечивают активное участие в уроке каждого ученика, повышают авторитет знаний и индивидуальную ответственность школьников за результаты учебного труда. Одним из способов решения этих задач является правильная организация деятельности учащихся в системе обучения русскому языку.</w:t>
      </w:r>
    </w:p>
    <w:p w:rsidR="000D0D43" w:rsidRPr="000D0D43" w:rsidRDefault="004462BB" w:rsidP="004462BB">
      <w:pPr>
        <w:widowControl w:val="0"/>
        <w:spacing w:after="0" w:line="360" w:lineRule="auto"/>
        <w:ind w:firstLine="708"/>
        <w:contextualSpacing/>
        <w:rPr>
          <w:rFonts w:ascii="Times New Roman" w:eastAsia="Calibri" w:hAnsi="Times New Roman" w:cs="Times New Roman"/>
          <w:sz w:val="28"/>
          <w:szCs w:val="28"/>
        </w:rPr>
      </w:pPr>
      <w:r>
        <w:rPr>
          <w:rFonts w:ascii="Times New Roman" w:hAnsi="Times New Roman" w:cs="Times New Roman"/>
          <w:sz w:val="28"/>
          <w:szCs w:val="28"/>
        </w:rPr>
        <w:t xml:space="preserve">Чтобы улучшить у детей </w:t>
      </w:r>
      <w:r w:rsidRPr="004462BB">
        <w:rPr>
          <w:rFonts w:ascii="Times New Roman" w:eastAsia="Calibri" w:hAnsi="Times New Roman" w:cs="Times New Roman"/>
          <w:sz w:val="28"/>
          <w:szCs w:val="28"/>
        </w:rPr>
        <w:t>познавательн</w:t>
      </w:r>
      <w:r>
        <w:rPr>
          <w:rFonts w:ascii="Times New Roman" w:eastAsia="Calibri" w:hAnsi="Times New Roman" w:cs="Times New Roman"/>
          <w:sz w:val="28"/>
          <w:szCs w:val="28"/>
        </w:rPr>
        <w:t>ую</w:t>
      </w:r>
      <w:r w:rsidRPr="004462BB">
        <w:rPr>
          <w:rFonts w:ascii="Times New Roman" w:eastAsia="Calibri" w:hAnsi="Times New Roman" w:cs="Times New Roman"/>
          <w:sz w:val="28"/>
          <w:szCs w:val="28"/>
        </w:rPr>
        <w:t xml:space="preserve"> </w:t>
      </w:r>
      <w:r>
        <w:rPr>
          <w:rFonts w:ascii="Times New Roman" w:eastAsia="Calibri" w:hAnsi="Times New Roman" w:cs="Times New Roman"/>
          <w:sz w:val="28"/>
          <w:szCs w:val="28"/>
        </w:rPr>
        <w:t>д</w:t>
      </w:r>
      <w:r w:rsidRPr="004462BB">
        <w:rPr>
          <w:rFonts w:ascii="Times New Roman" w:eastAsia="Calibri" w:hAnsi="Times New Roman" w:cs="Times New Roman"/>
          <w:sz w:val="28"/>
          <w:szCs w:val="28"/>
        </w:rPr>
        <w:t>еятельност</w:t>
      </w:r>
      <w:r>
        <w:rPr>
          <w:rFonts w:ascii="Times New Roman" w:eastAsia="Calibri" w:hAnsi="Times New Roman" w:cs="Times New Roman"/>
          <w:sz w:val="28"/>
          <w:szCs w:val="28"/>
        </w:rPr>
        <w:t>ь</w:t>
      </w:r>
      <w:r w:rsidRPr="004462BB">
        <w:rPr>
          <w:rFonts w:ascii="Times New Roman" w:eastAsia="Calibri" w:hAnsi="Times New Roman" w:cs="Times New Roman"/>
          <w:sz w:val="28"/>
          <w:szCs w:val="28"/>
        </w:rPr>
        <w:t xml:space="preserve"> </w:t>
      </w:r>
      <w:r>
        <w:rPr>
          <w:rFonts w:ascii="Times New Roman" w:eastAsia="Calibri" w:hAnsi="Times New Roman" w:cs="Times New Roman"/>
          <w:sz w:val="28"/>
          <w:szCs w:val="28"/>
        </w:rPr>
        <w:t>м</w:t>
      </w:r>
      <w:r w:rsidRPr="004462BB">
        <w:rPr>
          <w:rFonts w:ascii="Times New Roman" w:eastAsia="Calibri" w:hAnsi="Times New Roman" w:cs="Times New Roman"/>
          <w:sz w:val="28"/>
          <w:szCs w:val="28"/>
        </w:rPr>
        <w:t xml:space="preserve">ладших </w:t>
      </w:r>
      <w:r>
        <w:rPr>
          <w:rFonts w:ascii="Times New Roman" w:eastAsia="Calibri" w:hAnsi="Times New Roman" w:cs="Times New Roman"/>
          <w:sz w:val="28"/>
          <w:szCs w:val="28"/>
        </w:rPr>
        <w:t>ш</w:t>
      </w:r>
      <w:r w:rsidRPr="004462BB">
        <w:rPr>
          <w:rFonts w:ascii="Times New Roman" w:eastAsia="Calibri" w:hAnsi="Times New Roman" w:cs="Times New Roman"/>
          <w:sz w:val="28"/>
          <w:szCs w:val="28"/>
        </w:rPr>
        <w:t xml:space="preserve">кольников </w:t>
      </w:r>
      <w:r>
        <w:rPr>
          <w:rFonts w:ascii="Times New Roman" w:eastAsia="Calibri" w:hAnsi="Times New Roman" w:cs="Times New Roman"/>
          <w:sz w:val="28"/>
          <w:szCs w:val="28"/>
        </w:rPr>
        <w:t>н</w:t>
      </w:r>
      <w:r w:rsidRPr="004462BB">
        <w:rPr>
          <w:rFonts w:ascii="Times New Roman" w:eastAsia="Calibri" w:hAnsi="Times New Roman" w:cs="Times New Roman"/>
          <w:sz w:val="28"/>
          <w:szCs w:val="28"/>
        </w:rPr>
        <w:t xml:space="preserve">а </w:t>
      </w:r>
      <w:r>
        <w:rPr>
          <w:rFonts w:ascii="Times New Roman" w:eastAsia="Calibri" w:hAnsi="Times New Roman" w:cs="Times New Roman"/>
          <w:sz w:val="28"/>
          <w:szCs w:val="28"/>
        </w:rPr>
        <w:t>у</w:t>
      </w:r>
      <w:r w:rsidRPr="004462BB">
        <w:rPr>
          <w:rFonts w:ascii="Times New Roman" w:eastAsia="Calibri" w:hAnsi="Times New Roman" w:cs="Times New Roman"/>
          <w:sz w:val="28"/>
          <w:szCs w:val="28"/>
        </w:rPr>
        <w:t xml:space="preserve">роках </w:t>
      </w:r>
      <w:r>
        <w:rPr>
          <w:rFonts w:ascii="Times New Roman" w:eastAsia="Calibri" w:hAnsi="Times New Roman" w:cs="Times New Roman"/>
          <w:sz w:val="28"/>
          <w:szCs w:val="28"/>
        </w:rPr>
        <w:t>р</w:t>
      </w:r>
      <w:r w:rsidRPr="004462BB">
        <w:rPr>
          <w:rFonts w:ascii="Times New Roman" w:eastAsia="Calibri" w:hAnsi="Times New Roman" w:cs="Times New Roman"/>
          <w:sz w:val="28"/>
          <w:szCs w:val="28"/>
        </w:rPr>
        <w:t xml:space="preserve">усского </w:t>
      </w:r>
      <w:proofErr w:type="gramStart"/>
      <w:r>
        <w:rPr>
          <w:rFonts w:ascii="Times New Roman" w:eastAsia="Calibri" w:hAnsi="Times New Roman" w:cs="Times New Roman"/>
          <w:sz w:val="28"/>
          <w:szCs w:val="28"/>
        </w:rPr>
        <w:t>я</w:t>
      </w:r>
      <w:r w:rsidRPr="004462BB">
        <w:rPr>
          <w:rFonts w:ascii="Times New Roman" w:eastAsia="Calibri" w:hAnsi="Times New Roman" w:cs="Times New Roman"/>
          <w:sz w:val="28"/>
          <w:szCs w:val="28"/>
        </w:rPr>
        <w:t>зыка</w:t>
      </w:r>
      <w:r>
        <w:rPr>
          <w:rFonts w:ascii="Times New Roman" w:eastAsia="Calibri" w:hAnsi="Times New Roman" w:cs="Times New Roman"/>
          <w:sz w:val="28"/>
          <w:szCs w:val="28"/>
        </w:rPr>
        <w:t xml:space="preserve">  использую</w:t>
      </w:r>
      <w:proofErr w:type="gramEnd"/>
      <w:r>
        <w:rPr>
          <w:rFonts w:ascii="Times New Roman" w:eastAsia="Calibri" w:hAnsi="Times New Roman" w:cs="Times New Roman"/>
          <w:sz w:val="28"/>
          <w:szCs w:val="28"/>
        </w:rPr>
        <w:t xml:space="preserve"> в своей работе </w:t>
      </w:r>
      <w:r w:rsidR="000D0D43" w:rsidRPr="000D0D43">
        <w:rPr>
          <w:rFonts w:ascii="Times New Roman" w:hAnsi="Times New Roman" w:cs="Times New Roman"/>
          <w:sz w:val="28"/>
          <w:szCs w:val="28"/>
        </w:rPr>
        <w:t>«нетрадиционные формы обучения».</w:t>
      </w:r>
    </w:p>
    <w:p w:rsidR="000D0D43" w:rsidRPr="000D0D43" w:rsidRDefault="000D0D43" w:rsidP="000D0D43">
      <w:pPr>
        <w:spacing w:after="0" w:line="360" w:lineRule="auto"/>
        <w:ind w:firstLine="709"/>
        <w:rPr>
          <w:rFonts w:ascii="Times New Roman" w:hAnsi="Times New Roman" w:cs="Times New Roman"/>
          <w:sz w:val="28"/>
          <w:szCs w:val="28"/>
        </w:rPr>
      </w:pPr>
      <w:r w:rsidRPr="000D0D43">
        <w:rPr>
          <w:rFonts w:ascii="Times New Roman" w:hAnsi="Times New Roman" w:cs="Times New Roman"/>
          <w:sz w:val="28"/>
          <w:szCs w:val="28"/>
        </w:rPr>
        <w:t>Традиционный урок, предполагающий ведущую роль учителя, мало приспособлен для свободного обсуждения и осмысления языкового материала, не представляет возможности раскрыться каждому ученику, в наименьшей степени способствует их творческому развитию.</w:t>
      </w:r>
    </w:p>
    <w:p w:rsidR="004462BB" w:rsidRPr="004462BB" w:rsidRDefault="004462BB" w:rsidP="004462BB">
      <w:pPr>
        <w:spacing w:after="0" w:line="360" w:lineRule="auto"/>
        <w:ind w:firstLine="709"/>
        <w:rPr>
          <w:rFonts w:ascii="Times New Roman" w:hAnsi="Times New Roman" w:cs="Times New Roman"/>
          <w:sz w:val="28"/>
          <w:szCs w:val="28"/>
        </w:rPr>
      </w:pPr>
      <w:r w:rsidRPr="004462BB">
        <w:rPr>
          <w:rFonts w:ascii="Times New Roman" w:hAnsi="Times New Roman" w:cs="Times New Roman"/>
          <w:sz w:val="28"/>
          <w:szCs w:val="28"/>
        </w:rPr>
        <w:lastRenderedPageBreak/>
        <w:t>Эффективность современного урока зависит от его связи с реальной жизнью и использования новых методик обучения.</w:t>
      </w:r>
    </w:p>
    <w:p w:rsidR="000D0D43" w:rsidRPr="000D0D43" w:rsidRDefault="000D0D43" w:rsidP="000D0D43">
      <w:pPr>
        <w:spacing w:after="0" w:line="360" w:lineRule="auto"/>
        <w:ind w:firstLine="709"/>
        <w:rPr>
          <w:rFonts w:ascii="Times New Roman" w:hAnsi="Times New Roman" w:cs="Times New Roman"/>
          <w:sz w:val="28"/>
          <w:szCs w:val="28"/>
        </w:rPr>
      </w:pPr>
      <w:r w:rsidRPr="000D0D43">
        <w:rPr>
          <w:rFonts w:ascii="Times New Roman" w:hAnsi="Times New Roman" w:cs="Times New Roman"/>
          <w:sz w:val="28"/>
          <w:szCs w:val="28"/>
        </w:rPr>
        <w:t>Погружение в мир знаний должно происходить при активном участии ребёнка. Он должен искать, пробовать и ошибаться. Только тогда можно добиться положительного результата.</w:t>
      </w:r>
    </w:p>
    <w:p w:rsidR="000D0D43" w:rsidRPr="000D0D43" w:rsidRDefault="000D0D43" w:rsidP="000D0D43">
      <w:pPr>
        <w:spacing w:after="0" w:line="360" w:lineRule="auto"/>
        <w:ind w:firstLine="709"/>
        <w:rPr>
          <w:rFonts w:ascii="Times New Roman" w:hAnsi="Times New Roman" w:cs="Times New Roman"/>
          <w:sz w:val="28"/>
          <w:szCs w:val="28"/>
        </w:rPr>
      </w:pPr>
      <w:r w:rsidRPr="000D0D43">
        <w:rPr>
          <w:rFonts w:ascii="Times New Roman" w:hAnsi="Times New Roman" w:cs="Times New Roman"/>
          <w:sz w:val="28"/>
          <w:szCs w:val="28"/>
        </w:rPr>
        <w:t>Нетрадиционные формы работы позволяют разнообразить учебную деятельность, они способствуют повышению интеллектуальной активности учащихся, а, следовательно, и эффективности урока. Игра на уроке помогает создать атмосферу непринуждённости, увлекает, разряжает напряжённую обстановку.</w:t>
      </w:r>
    </w:p>
    <w:p w:rsidR="000D0D43" w:rsidRDefault="000D0D43" w:rsidP="000D0D43">
      <w:pPr>
        <w:spacing w:after="0" w:line="360" w:lineRule="auto"/>
        <w:ind w:firstLine="709"/>
        <w:rPr>
          <w:rFonts w:ascii="Times New Roman" w:hAnsi="Times New Roman" w:cs="Times New Roman"/>
          <w:sz w:val="28"/>
          <w:szCs w:val="28"/>
        </w:rPr>
      </w:pPr>
      <w:r w:rsidRPr="000D0D43">
        <w:rPr>
          <w:rFonts w:ascii="Times New Roman" w:hAnsi="Times New Roman" w:cs="Times New Roman"/>
          <w:sz w:val="28"/>
          <w:szCs w:val="28"/>
        </w:rPr>
        <w:t xml:space="preserve">Выбор той или иной формы работы должен быть обусловлен особенностями коллектива, уровнем подготовки, возрастными показателями, специфичностью изучаемой темы. При подборе учебного материала важно учитывать возможности школьников. Так, для младших классов общеобразовательной школы наиболее подходящим являются уроки-путешествия, викторины, конкурсы. </w:t>
      </w:r>
      <w:r w:rsidR="004462BB">
        <w:rPr>
          <w:rFonts w:ascii="Times New Roman" w:hAnsi="Times New Roman" w:cs="Times New Roman"/>
          <w:sz w:val="28"/>
          <w:szCs w:val="28"/>
        </w:rPr>
        <w:t xml:space="preserve">В </w:t>
      </w:r>
      <w:r w:rsidRPr="000D0D43">
        <w:rPr>
          <w:rFonts w:ascii="Times New Roman" w:hAnsi="Times New Roman" w:cs="Times New Roman"/>
          <w:sz w:val="28"/>
          <w:szCs w:val="28"/>
        </w:rPr>
        <w:t>начальной школ</w:t>
      </w:r>
      <w:r w:rsidR="004462BB">
        <w:rPr>
          <w:rFonts w:ascii="Times New Roman" w:hAnsi="Times New Roman" w:cs="Times New Roman"/>
          <w:sz w:val="28"/>
          <w:szCs w:val="28"/>
        </w:rPr>
        <w:t xml:space="preserve">е </w:t>
      </w:r>
      <w:r w:rsidRPr="000D0D43">
        <w:rPr>
          <w:rFonts w:ascii="Times New Roman" w:hAnsi="Times New Roman" w:cs="Times New Roman"/>
          <w:sz w:val="28"/>
          <w:szCs w:val="28"/>
        </w:rPr>
        <w:t xml:space="preserve">  важная роль в процессе обучения всё ещё отводится игре, а всё новое, необычное и яркое усваивается быстрее. </w:t>
      </w:r>
    </w:p>
    <w:p w:rsidR="001372B1" w:rsidRDefault="001372B1" w:rsidP="000D0D43">
      <w:pPr>
        <w:spacing w:after="0" w:line="360" w:lineRule="auto"/>
        <w:ind w:firstLine="709"/>
        <w:rPr>
          <w:rFonts w:ascii="Times New Roman" w:hAnsi="Times New Roman" w:cs="Times New Roman"/>
          <w:sz w:val="28"/>
          <w:szCs w:val="28"/>
        </w:rPr>
      </w:pPr>
    </w:p>
    <w:p w:rsidR="000D0D43" w:rsidRPr="000D0D43" w:rsidRDefault="001372B1" w:rsidP="000D0D43">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В своей работе использую р</w:t>
      </w:r>
      <w:r w:rsidR="000D0D43" w:rsidRPr="000D0D43">
        <w:rPr>
          <w:rFonts w:ascii="Times New Roman" w:hAnsi="Times New Roman" w:cs="Times New Roman"/>
          <w:sz w:val="28"/>
          <w:szCs w:val="28"/>
        </w:rPr>
        <w:t>олев</w:t>
      </w:r>
      <w:r>
        <w:rPr>
          <w:rFonts w:ascii="Times New Roman" w:hAnsi="Times New Roman" w:cs="Times New Roman"/>
          <w:sz w:val="28"/>
          <w:szCs w:val="28"/>
        </w:rPr>
        <w:t>ые</w:t>
      </w:r>
      <w:r w:rsidR="000D0D43" w:rsidRPr="000D0D43">
        <w:rPr>
          <w:rFonts w:ascii="Times New Roman" w:hAnsi="Times New Roman" w:cs="Times New Roman"/>
          <w:sz w:val="28"/>
          <w:szCs w:val="28"/>
        </w:rPr>
        <w:t xml:space="preserve"> </w:t>
      </w:r>
      <w:proofErr w:type="gramStart"/>
      <w:r w:rsidR="000D0D43" w:rsidRPr="000D0D43">
        <w:rPr>
          <w:rFonts w:ascii="Times New Roman" w:hAnsi="Times New Roman" w:cs="Times New Roman"/>
          <w:sz w:val="28"/>
          <w:szCs w:val="28"/>
        </w:rPr>
        <w:t>игр</w:t>
      </w:r>
      <w:r>
        <w:rPr>
          <w:rFonts w:ascii="Times New Roman" w:hAnsi="Times New Roman" w:cs="Times New Roman"/>
          <w:sz w:val="28"/>
          <w:szCs w:val="28"/>
        </w:rPr>
        <w:t>ы ,</w:t>
      </w:r>
      <w:proofErr w:type="gramEnd"/>
      <w:r>
        <w:rPr>
          <w:rFonts w:ascii="Times New Roman" w:hAnsi="Times New Roman" w:cs="Times New Roman"/>
          <w:sz w:val="28"/>
          <w:szCs w:val="28"/>
        </w:rPr>
        <w:t xml:space="preserve"> которые</w:t>
      </w:r>
      <w:r w:rsidR="000D0D43" w:rsidRPr="000D0D43">
        <w:rPr>
          <w:rFonts w:ascii="Times New Roman" w:hAnsi="Times New Roman" w:cs="Times New Roman"/>
          <w:sz w:val="28"/>
          <w:szCs w:val="28"/>
        </w:rPr>
        <w:t xml:space="preserve"> способству</w:t>
      </w:r>
      <w:r>
        <w:rPr>
          <w:rFonts w:ascii="Times New Roman" w:hAnsi="Times New Roman" w:cs="Times New Roman"/>
          <w:sz w:val="28"/>
          <w:szCs w:val="28"/>
        </w:rPr>
        <w:t>ю</w:t>
      </w:r>
      <w:r w:rsidR="000D0D43" w:rsidRPr="000D0D43">
        <w:rPr>
          <w:rFonts w:ascii="Times New Roman" w:hAnsi="Times New Roman" w:cs="Times New Roman"/>
          <w:sz w:val="28"/>
          <w:szCs w:val="28"/>
        </w:rPr>
        <w:t xml:space="preserve">т развитию познавательного интереса, помогает создать поисково-творческую атмосферу. Главное условие ролевой игры можно выразить в двух словах: «ЗДЕСЬ и СЕЙЧАС». Если идёт ролевая игра и ученик играет какую-либо роль, то он именно здесь, на </w:t>
      </w:r>
      <w:proofErr w:type="gramStart"/>
      <w:r w:rsidR="000D0D43" w:rsidRPr="000D0D43">
        <w:rPr>
          <w:rFonts w:ascii="Times New Roman" w:hAnsi="Times New Roman" w:cs="Times New Roman"/>
          <w:sz w:val="28"/>
          <w:szCs w:val="28"/>
        </w:rPr>
        <w:t>уроке ,является</w:t>
      </w:r>
      <w:proofErr w:type="gramEnd"/>
      <w:r w:rsidR="000D0D43" w:rsidRPr="000D0D43">
        <w:rPr>
          <w:rFonts w:ascii="Times New Roman" w:hAnsi="Times New Roman" w:cs="Times New Roman"/>
          <w:sz w:val="28"/>
          <w:szCs w:val="28"/>
        </w:rPr>
        <w:t xml:space="preserve"> не собой, а героем произведения, научным исследователем, критиком, писателем, искусствоведом и т. п. «Здесь и сейчас» ученик должен играть свою роль. Ролевая игра помогает «снять» различные барьеры, возникающие на обычном уроке и препятствующие свободному, раскрепощённому обсуждению. Она порождает стремление высказывать своё мнение, доказывать свою правоту, отстаивать свою точку зрения.</w:t>
      </w:r>
    </w:p>
    <w:p w:rsidR="000D0D43" w:rsidRPr="000D0D43" w:rsidRDefault="000D0D43" w:rsidP="000D0D43">
      <w:pPr>
        <w:spacing w:after="0" w:line="360" w:lineRule="auto"/>
        <w:ind w:firstLine="709"/>
        <w:rPr>
          <w:rFonts w:ascii="Times New Roman" w:hAnsi="Times New Roman" w:cs="Times New Roman"/>
          <w:sz w:val="28"/>
          <w:szCs w:val="28"/>
        </w:rPr>
      </w:pPr>
      <w:r w:rsidRPr="000D0D43">
        <w:rPr>
          <w:rFonts w:ascii="Times New Roman" w:hAnsi="Times New Roman" w:cs="Times New Roman"/>
          <w:sz w:val="28"/>
          <w:szCs w:val="28"/>
        </w:rPr>
        <w:lastRenderedPageBreak/>
        <w:t>При подготовке и проведении нетрадиционных уроков в школе следует помнить, что в значительной степени их эффективность будет обеспечиваться при условиях, если:</w:t>
      </w:r>
    </w:p>
    <w:p w:rsidR="000D0D43" w:rsidRPr="000D0D43" w:rsidRDefault="000D0D43" w:rsidP="000D0D43">
      <w:pPr>
        <w:spacing w:after="0" w:line="360" w:lineRule="auto"/>
        <w:ind w:firstLine="709"/>
        <w:rPr>
          <w:rFonts w:ascii="Times New Roman" w:hAnsi="Times New Roman" w:cs="Times New Roman"/>
          <w:sz w:val="28"/>
          <w:szCs w:val="28"/>
        </w:rPr>
      </w:pPr>
      <w:r w:rsidRPr="000D0D43">
        <w:rPr>
          <w:rFonts w:ascii="Times New Roman" w:hAnsi="Times New Roman" w:cs="Times New Roman"/>
          <w:sz w:val="28"/>
          <w:szCs w:val="28"/>
        </w:rPr>
        <w:t>-нестандартный урок будет приниматься в качестве одного из ведущих средств обучения;</w:t>
      </w:r>
    </w:p>
    <w:p w:rsidR="000D0D43" w:rsidRPr="000D0D43" w:rsidRDefault="000D0D43" w:rsidP="000D0D43">
      <w:pPr>
        <w:spacing w:after="0" w:line="360" w:lineRule="auto"/>
        <w:ind w:firstLine="709"/>
        <w:rPr>
          <w:rFonts w:ascii="Times New Roman" w:hAnsi="Times New Roman" w:cs="Times New Roman"/>
          <w:sz w:val="28"/>
          <w:szCs w:val="28"/>
        </w:rPr>
      </w:pPr>
      <w:r w:rsidRPr="000D0D43">
        <w:rPr>
          <w:rFonts w:ascii="Times New Roman" w:hAnsi="Times New Roman" w:cs="Times New Roman"/>
          <w:sz w:val="28"/>
          <w:szCs w:val="28"/>
        </w:rPr>
        <w:t>-учитель хорошо владеет методикой проведения нестандартных уроков;</w:t>
      </w:r>
    </w:p>
    <w:p w:rsidR="000D0D43" w:rsidRPr="000D0D43" w:rsidRDefault="000D0D43" w:rsidP="000D0D43">
      <w:pPr>
        <w:spacing w:after="0" w:line="360" w:lineRule="auto"/>
        <w:ind w:firstLine="709"/>
        <w:rPr>
          <w:rFonts w:ascii="Times New Roman" w:hAnsi="Times New Roman" w:cs="Times New Roman"/>
          <w:sz w:val="28"/>
          <w:szCs w:val="28"/>
        </w:rPr>
      </w:pPr>
      <w:r w:rsidRPr="000D0D43">
        <w:rPr>
          <w:rFonts w:ascii="Times New Roman" w:hAnsi="Times New Roman" w:cs="Times New Roman"/>
          <w:sz w:val="28"/>
          <w:szCs w:val="28"/>
        </w:rPr>
        <w:t>-умело сочетает нетрадиционные и традиционные формы работы;</w:t>
      </w:r>
    </w:p>
    <w:p w:rsidR="000D0D43" w:rsidRPr="000D0D43" w:rsidRDefault="000D0D43" w:rsidP="000D0D43">
      <w:pPr>
        <w:spacing w:after="0" w:line="360" w:lineRule="auto"/>
        <w:ind w:firstLine="709"/>
        <w:rPr>
          <w:rFonts w:ascii="Times New Roman" w:hAnsi="Times New Roman" w:cs="Times New Roman"/>
          <w:sz w:val="28"/>
          <w:szCs w:val="28"/>
        </w:rPr>
      </w:pPr>
      <w:r w:rsidRPr="000D0D43">
        <w:rPr>
          <w:rFonts w:ascii="Times New Roman" w:hAnsi="Times New Roman" w:cs="Times New Roman"/>
          <w:sz w:val="28"/>
          <w:szCs w:val="28"/>
        </w:rPr>
        <w:t>-владеет способностью диагностировать, отбирать содержание, конструировать дидактический процесс в рамках нестандартного урока;</w:t>
      </w:r>
    </w:p>
    <w:p w:rsidR="000D0D43" w:rsidRPr="000D0D43" w:rsidRDefault="000D0D43" w:rsidP="000D0D43">
      <w:pPr>
        <w:spacing w:after="0" w:line="360" w:lineRule="auto"/>
        <w:ind w:firstLine="709"/>
        <w:rPr>
          <w:rFonts w:ascii="Times New Roman" w:hAnsi="Times New Roman" w:cs="Times New Roman"/>
          <w:sz w:val="28"/>
          <w:szCs w:val="28"/>
        </w:rPr>
      </w:pPr>
      <w:r w:rsidRPr="000D0D43">
        <w:rPr>
          <w:rFonts w:ascii="Times New Roman" w:hAnsi="Times New Roman" w:cs="Times New Roman"/>
          <w:sz w:val="28"/>
          <w:szCs w:val="28"/>
        </w:rPr>
        <w:t>-включает нестандартные уроки в систему своей работы.</w:t>
      </w:r>
    </w:p>
    <w:p w:rsidR="000D0D43" w:rsidRPr="000D0D43" w:rsidRDefault="00D9064A" w:rsidP="000D0D43">
      <w:pPr>
        <w:spacing w:after="0" w:line="360" w:lineRule="auto"/>
        <w:ind w:firstLine="709"/>
        <w:rPr>
          <w:rFonts w:ascii="Times New Roman" w:hAnsi="Times New Roman" w:cs="Times New Roman"/>
          <w:sz w:val="28"/>
          <w:szCs w:val="28"/>
        </w:rPr>
      </w:pPr>
      <w:r w:rsidRPr="00D9064A">
        <w:rPr>
          <w:rFonts w:ascii="Times New Roman" w:hAnsi="Times New Roman" w:cs="Times New Roman"/>
          <w:sz w:val="28"/>
          <w:szCs w:val="28"/>
        </w:rPr>
        <w:t xml:space="preserve">От того, насколько полно будет сформирован познавательный интерес в начальных классах, зависит будущее обучение ребёнка в школе. </w:t>
      </w:r>
      <w:r w:rsidRPr="00D9064A">
        <w:rPr>
          <w:rFonts w:ascii="Times New Roman" w:hAnsi="Times New Roman" w:cs="Times New Roman"/>
          <w:sz w:val="28"/>
          <w:szCs w:val="28"/>
        </w:rPr>
        <w:br/>
      </w:r>
      <w:r w:rsidR="000D0D43" w:rsidRPr="000D0D43">
        <w:rPr>
          <w:rFonts w:ascii="Times New Roman" w:hAnsi="Times New Roman" w:cs="Times New Roman"/>
          <w:sz w:val="28"/>
          <w:szCs w:val="28"/>
        </w:rPr>
        <w:t>В связи с этим наиболее рациональным и эффективным средством является использование дидактических игр</w:t>
      </w:r>
      <w:r>
        <w:rPr>
          <w:rFonts w:ascii="Times New Roman" w:hAnsi="Times New Roman" w:cs="Times New Roman"/>
          <w:sz w:val="28"/>
          <w:szCs w:val="28"/>
        </w:rPr>
        <w:t xml:space="preserve"> на уроках русского </w:t>
      </w:r>
      <w:proofErr w:type="gramStart"/>
      <w:r>
        <w:rPr>
          <w:rFonts w:ascii="Times New Roman" w:hAnsi="Times New Roman" w:cs="Times New Roman"/>
          <w:sz w:val="28"/>
          <w:szCs w:val="28"/>
        </w:rPr>
        <w:t xml:space="preserve">языка </w:t>
      </w:r>
      <w:r w:rsidR="000D0D43" w:rsidRPr="000D0D43">
        <w:rPr>
          <w:rFonts w:ascii="Times New Roman" w:hAnsi="Times New Roman" w:cs="Times New Roman"/>
          <w:sz w:val="28"/>
          <w:szCs w:val="28"/>
        </w:rPr>
        <w:t xml:space="preserve"> как</w:t>
      </w:r>
      <w:proofErr w:type="gramEnd"/>
      <w:r w:rsidR="000D0D43" w:rsidRPr="000D0D43">
        <w:rPr>
          <w:rFonts w:ascii="Times New Roman" w:hAnsi="Times New Roman" w:cs="Times New Roman"/>
          <w:sz w:val="28"/>
          <w:szCs w:val="28"/>
        </w:rPr>
        <w:t xml:space="preserve"> содержательных элементов традиционных уроков.</w:t>
      </w:r>
    </w:p>
    <w:p w:rsidR="000D0D43" w:rsidRPr="000D0D43" w:rsidRDefault="000D0D43" w:rsidP="000D0D43">
      <w:pPr>
        <w:spacing w:after="0" w:line="360" w:lineRule="auto"/>
        <w:ind w:firstLine="709"/>
        <w:rPr>
          <w:rFonts w:ascii="Times New Roman" w:hAnsi="Times New Roman" w:cs="Times New Roman"/>
          <w:sz w:val="28"/>
          <w:szCs w:val="28"/>
        </w:rPr>
      </w:pPr>
      <w:r w:rsidRPr="000D0D43">
        <w:rPr>
          <w:rFonts w:ascii="Times New Roman" w:hAnsi="Times New Roman" w:cs="Times New Roman"/>
          <w:b/>
          <w:bCs/>
          <w:sz w:val="28"/>
          <w:szCs w:val="28"/>
        </w:rPr>
        <w:t>Дидактические игры, используемые, на уроках русского языка с целью активизации мыслительной деятельности учащихся (из опыта работы):</w:t>
      </w:r>
    </w:p>
    <w:p w:rsidR="000D0D43" w:rsidRPr="000D0D43" w:rsidRDefault="000D0D43" w:rsidP="000D0D43">
      <w:pPr>
        <w:spacing w:after="0" w:line="360" w:lineRule="auto"/>
        <w:ind w:firstLine="709"/>
        <w:rPr>
          <w:rFonts w:ascii="Times New Roman" w:hAnsi="Times New Roman" w:cs="Times New Roman"/>
          <w:sz w:val="28"/>
          <w:szCs w:val="28"/>
        </w:rPr>
      </w:pPr>
      <w:r w:rsidRPr="000D0D43">
        <w:rPr>
          <w:rFonts w:ascii="Times New Roman" w:hAnsi="Times New Roman" w:cs="Times New Roman"/>
          <w:sz w:val="28"/>
          <w:szCs w:val="28"/>
        </w:rPr>
        <w:t>Диктант – игра «Четвёртый лишний».</w:t>
      </w:r>
    </w:p>
    <w:p w:rsidR="000D0D43" w:rsidRPr="000D0D43" w:rsidRDefault="000D0D43" w:rsidP="000D0D43">
      <w:pPr>
        <w:spacing w:after="0" w:line="360" w:lineRule="auto"/>
        <w:ind w:firstLine="709"/>
        <w:rPr>
          <w:rFonts w:ascii="Times New Roman" w:hAnsi="Times New Roman" w:cs="Times New Roman"/>
          <w:sz w:val="28"/>
          <w:szCs w:val="28"/>
        </w:rPr>
      </w:pPr>
      <w:r w:rsidRPr="000D0D43">
        <w:rPr>
          <w:rFonts w:ascii="Times New Roman" w:hAnsi="Times New Roman" w:cs="Times New Roman"/>
          <w:sz w:val="28"/>
          <w:szCs w:val="28"/>
        </w:rPr>
        <w:t>Условия игры: учитель диктует 4 слова, учащиеся должны записать только 3, т.к. 1 слово по определённым грамматическим, орфографическим признакам является лишним в данной четвёрке слов.</w:t>
      </w:r>
    </w:p>
    <w:p w:rsidR="000D0D43" w:rsidRPr="000D0D43" w:rsidRDefault="000D0D43" w:rsidP="000D0D43">
      <w:pPr>
        <w:spacing w:after="0" w:line="360" w:lineRule="auto"/>
        <w:ind w:firstLine="709"/>
        <w:rPr>
          <w:rFonts w:ascii="Times New Roman" w:hAnsi="Times New Roman" w:cs="Times New Roman"/>
          <w:sz w:val="28"/>
          <w:szCs w:val="28"/>
        </w:rPr>
      </w:pPr>
      <w:r w:rsidRPr="000D0D43">
        <w:rPr>
          <w:rFonts w:ascii="Times New Roman" w:hAnsi="Times New Roman" w:cs="Times New Roman"/>
          <w:sz w:val="28"/>
          <w:szCs w:val="28"/>
        </w:rPr>
        <w:t>Игра «Заблудился звук».</w:t>
      </w:r>
    </w:p>
    <w:p w:rsidR="000D0D43" w:rsidRPr="000D0D43" w:rsidRDefault="000D0D43" w:rsidP="000D0D43">
      <w:pPr>
        <w:spacing w:after="0" w:line="360" w:lineRule="auto"/>
        <w:ind w:firstLine="709"/>
        <w:rPr>
          <w:rFonts w:ascii="Times New Roman" w:hAnsi="Times New Roman" w:cs="Times New Roman"/>
          <w:sz w:val="28"/>
          <w:szCs w:val="28"/>
        </w:rPr>
      </w:pPr>
      <w:r w:rsidRPr="000D0D43">
        <w:rPr>
          <w:rFonts w:ascii="Times New Roman" w:hAnsi="Times New Roman" w:cs="Times New Roman"/>
          <w:sz w:val="28"/>
          <w:szCs w:val="28"/>
        </w:rPr>
        <w:t>Определить, какой звук заблудился, дать его характеристику:</w:t>
      </w:r>
    </w:p>
    <w:p w:rsidR="000D0D43" w:rsidRPr="000D0D43" w:rsidRDefault="000D0D43" w:rsidP="000D0D43">
      <w:pPr>
        <w:spacing w:after="0" w:line="360" w:lineRule="auto"/>
        <w:ind w:firstLine="709"/>
        <w:rPr>
          <w:rFonts w:ascii="Times New Roman" w:hAnsi="Times New Roman" w:cs="Times New Roman"/>
          <w:sz w:val="28"/>
          <w:szCs w:val="28"/>
        </w:rPr>
      </w:pPr>
      <w:r w:rsidRPr="000D0D43">
        <w:rPr>
          <w:rFonts w:ascii="Times New Roman" w:hAnsi="Times New Roman" w:cs="Times New Roman"/>
          <w:sz w:val="28"/>
          <w:szCs w:val="28"/>
        </w:rPr>
        <w:t>Светят яркие лучи,</w:t>
      </w:r>
    </w:p>
    <w:p w:rsidR="000D0D43" w:rsidRPr="000D0D43" w:rsidRDefault="000D0D43" w:rsidP="000D0D43">
      <w:pPr>
        <w:spacing w:after="0" w:line="360" w:lineRule="auto"/>
        <w:ind w:firstLine="709"/>
        <w:rPr>
          <w:rFonts w:ascii="Times New Roman" w:hAnsi="Times New Roman" w:cs="Times New Roman"/>
          <w:sz w:val="28"/>
          <w:szCs w:val="28"/>
        </w:rPr>
      </w:pPr>
      <w:r w:rsidRPr="000D0D43">
        <w:rPr>
          <w:rFonts w:ascii="Times New Roman" w:hAnsi="Times New Roman" w:cs="Times New Roman"/>
          <w:sz w:val="28"/>
          <w:szCs w:val="28"/>
        </w:rPr>
        <w:t>На ветвях сидят врачи (грачи).</w:t>
      </w:r>
    </w:p>
    <w:p w:rsidR="000D0D43" w:rsidRPr="000D0D43" w:rsidRDefault="000D0D43" w:rsidP="000D0D43">
      <w:pPr>
        <w:spacing w:after="0" w:line="360" w:lineRule="auto"/>
        <w:ind w:firstLine="709"/>
        <w:rPr>
          <w:rFonts w:ascii="Times New Roman" w:hAnsi="Times New Roman" w:cs="Times New Roman"/>
          <w:sz w:val="28"/>
          <w:szCs w:val="28"/>
        </w:rPr>
      </w:pPr>
      <w:r w:rsidRPr="000D0D43">
        <w:rPr>
          <w:rFonts w:ascii="Times New Roman" w:hAnsi="Times New Roman" w:cs="Times New Roman"/>
          <w:sz w:val="28"/>
          <w:szCs w:val="28"/>
        </w:rPr>
        <w:t>(г)- согласный, звонкий, твёрдый.</w:t>
      </w:r>
    </w:p>
    <w:p w:rsidR="000D0D43" w:rsidRPr="000D0D43" w:rsidRDefault="000D0D43" w:rsidP="000D0D43">
      <w:pPr>
        <w:spacing w:after="0" w:line="360" w:lineRule="auto"/>
        <w:ind w:firstLine="709"/>
        <w:rPr>
          <w:rFonts w:ascii="Times New Roman" w:hAnsi="Times New Roman" w:cs="Times New Roman"/>
          <w:sz w:val="28"/>
          <w:szCs w:val="28"/>
        </w:rPr>
      </w:pPr>
      <w:r w:rsidRPr="000D0D43">
        <w:rPr>
          <w:rFonts w:ascii="Times New Roman" w:hAnsi="Times New Roman" w:cs="Times New Roman"/>
          <w:sz w:val="28"/>
          <w:szCs w:val="28"/>
        </w:rPr>
        <w:t>Игра «Угадай-ка».</w:t>
      </w:r>
    </w:p>
    <w:p w:rsidR="000D0D43" w:rsidRPr="000D0D43" w:rsidRDefault="000D0D43" w:rsidP="000D0D43">
      <w:pPr>
        <w:spacing w:after="0" w:line="360" w:lineRule="auto"/>
        <w:ind w:firstLine="709"/>
        <w:rPr>
          <w:rFonts w:ascii="Times New Roman" w:hAnsi="Times New Roman" w:cs="Times New Roman"/>
          <w:sz w:val="28"/>
          <w:szCs w:val="28"/>
        </w:rPr>
      </w:pPr>
      <w:r w:rsidRPr="000D0D43">
        <w:rPr>
          <w:rFonts w:ascii="Times New Roman" w:hAnsi="Times New Roman" w:cs="Times New Roman"/>
          <w:sz w:val="28"/>
          <w:szCs w:val="28"/>
        </w:rPr>
        <w:lastRenderedPageBreak/>
        <w:t>Ведущий перечисляет грамматические признаки, ребята должны определить задуманное слово, часть речи.</w:t>
      </w:r>
    </w:p>
    <w:p w:rsidR="000D0D43" w:rsidRPr="000D0D43" w:rsidRDefault="000D0D43" w:rsidP="000D0D43">
      <w:pPr>
        <w:spacing w:after="0" w:line="360" w:lineRule="auto"/>
        <w:ind w:firstLine="709"/>
        <w:rPr>
          <w:rFonts w:ascii="Times New Roman" w:hAnsi="Times New Roman" w:cs="Times New Roman"/>
          <w:sz w:val="28"/>
          <w:szCs w:val="28"/>
        </w:rPr>
      </w:pPr>
      <w:r w:rsidRPr="000D0D43">
        <w:rPr>
          <w:rFonts w:ascii="Times New Roman" w:hAnsi="Times New Roman" w:cs="Times New Roman"/>
          <w:sz w:val="28"/>
          <w:szCs w:val="28"/>
        </w:rPr>
        <w:t>Игра «Вызываю огонь на себя!»</w:t>
      </w:r>
    </w:p>
    <w:p w:rsidR="000D0D43" w:rsidRPr="000D0D43" w:rsidRDefault="000D0D43" w:rsidP="000D0D43">
      <w:pPr>
        <w:spacing w:after="0" w:line="360" w:lineRule="auto"/>
        <w:ind w:firstLine="709"/>
        <w:rPr>
          <w:rFonts w:ascii="Times New Roman" w:hAnsi="Times New Roman" w:cs="Times New Roman"/>
          <w:sz w:val="28"/>
          <w:szCs w:val="28"/>
        </w:rPr>
      </w:pPr>
      <w:r w:rsidRPr="000D0D43">
        <w:rPr>
          <w:rFonts w:ascii="Times New Roman" w:hAnsi="Times New Roman" w:cs="Times New Roman"/>
          <w:sz w:val="28"/>
          <w:szCs w:val="28"/>
        </w:rPr>
        <w:t>Один учащийся (по желанию) выходит к доске и отвечает на 5 вопросов по изученному материалу, которые ученики готовят заранее (в качестве домашнего задания). За каждый правильный полный ответ ученик получает 1 балл. Отметка «5» выставляется за 5 верных обстоятельных ответов, отметка «2» не выставляется. Если учащийся затрудняется ответить или отвечает неправильно, то на помощь ему приходит тот, кто задавал вопрос.</w:t>
      </w:r>
    </w:p>
    <w:p w:rsidR="000D0D43" w:rsidRPr="000D0D43" w:rsidRDefault="000D0D43" w:rsidP="000D0D43">
      <w:pPr>
        <w:spacing w:after="0" w:line="360" w:lineRule="auto"/>
        <w:ind w:firstLine="709"/>
        <w:rPr>
          <w:rFonts w:ascii="Times New Roman" w:hAnsi="Times New Roman" w:cs="Times New Roman"/>
          <w:sz w:val="28"/>
          <w:szCs w:val="28"/>
        </w:rPr>
      </w:pPr>
      <w:r w:rsidRPr="000D0D43">
        <w:rPr>
          <w:rFonts w:ascii="Times New Roman" w:hAnsi="Times New Roman" w:cs="Times New Roman"/>
          <w:sz w:val="28"/>
          <w:szCs w:val="28"/>
        </w:rPr>
        <w:t>Игра «Чей мелок грамотнее?»</w:t>
      </w:r>
    </w:p>
    <w:p w:rsidR="000D0D43" w:rsidRPr="000D0D43" w:rsidRDefault="000D0D43" w:rsidP="000D0D43">
      <w:pPr>
        <w:spacing w:after="0" w:line="360" w:lineRule="auto"/>
        <w:ind w:firstLine="709"/>
        <w:rPr>
          <w:rFonts w:ascii="Times New Roman" w:hAnsi="Times New Roman" w:cs="Times New Roman"/>
          <w:sz w:val="28"/>
          <w:szCs w:val="28"/>
        </w:rPr>
      </w:pPr>
      <w:r w:rsidRPr="000D0D43">
        <w:rPr>
          <w:rFonts w:ascii="Times New Roman" w:hAnsi="Times New Roman" w:cs="Times New Roman"/>
          <w:sz w:val="28"/>
          <w:szCs w:val="28"/>
        </w:rPr>
        <w:t>Правила</w:t>
      </w:r>
      <w:proofErr w:type="gramStart"/>
      <w:r w:rsidRPr="000D0D43">
        <w:rPr>
          <w:rFonts w:ascii="Times New Roman" w:hAnsi="Times New Roman" w:cs="Times New Roman"/>
          <w:sz w:val="28"/>
          <w:szCs w:val="28"/>
        </w:rPr>
        <w:t>: К</w:t>
      </w:r>
      <w:proofErr w:type="gramEnd"/>
      <w:r w:rsidRPr="000D0D43">
        <w:rPr>
          <w:rFonts w:ascii="Times New Roman" w:hAnsi="Times New Roman" w:cs="Times New Roman"/>
          <w:sz w:val="28"/>
          <w:szCs w:val="28"/>
        </w:rPr>
        <w:t xml:space="preserve"> доске вызывается группа ребят (2-3 ученика), записывают под диктовку учителя словарные слова или слова на изученные орфографические правила. Побеждает тот ученик, кто не сделал ни одной ошибки или допустил наименьшее количество ошибок.</w:t>
      </w:r>
    </w:p>
    <w:p w:rsidR="000D0D43" w:rsidRPr="000D0D43" w:rsidRDefault="000D0D43" w:rsidP="000D0D43">
      <w:pPr>
        <w:spacing w:after="0" w:line="360" w:lineRule="auto"/>
        <w:ind w:firstLine="709"/>
        <w:rPr>
          <w:rFonts w:ascii="Times New Roman" w:hAnsi="Times New Roman" w:cs="Times New Roman"/>
          <w:sz w:val="28"/>
          <w:szCs w:val="28"/>
        </w:rPr>
      </w:pPr>
      <w:r w:rsidRPr="000D0D43">
        <w:rPr>
          <w:rFonts w:ascii="Times New Roman" w:hAnsi="Times New Roman" w:cs="Times New Roman"/>
          <w:sz w:val="28"/>
          <w:szCs w:val="28"/>
        </w:rPr>
        <w:t>При групповом методе работы можно использовать игру «Чей ряд грамотнее?». Методика та же самая.</w:t>
      </w:r>
    </w:p>
    <w:p w:rsidR="000D0D43" w:rsidRPr="000D0D43" w:rsidRDefault="000D0D43" w:rsidP="000D0D43">
      <w:pPr>
        <w:spacing w:after="0" w:line="360" w:lineRule="auto"/>
        <w:ind w:firstLine="709"/>
        <w:rPr>
          <w:rFonts w:ascii="Times New Roman" w:hAnsi="Times New Roman" w:cs="Times New Roman"/>
          <w:sz w:val="28"/>
          <w:szCs w:val="28"/>
        </w:rPr>
      </w:pPr>
      <w:r w:rsidRPr="000D0D43">
        <w:rPr>
          <w:rFonts w:ascii="Times New Roman" w:hAnsi="Times New Roman" w:cs="Times New Roman"/>
          <w:sz w:val="28"/>
          <w:szCs w:val="28"/>
        </w:rPr>
        <w:t>Игра «Снежный ком».</w:t>
      </w:r>
    </w:p>
    <w:p w:rsidR="000D0D43" w:rsidRPr="000D0D43" w:rsidRDefault="000D0D43" w:rsidP="000D0D43">
      <w:pPr>
        <w:spacing w:after="0" w:line="360" w:lineRule="auto"/>
        <w:ind w:firstLine="709"/>
        <w:rPr>
          <w:rFonts w:ascii="Times New Roman" w:hAnsi="Times New Roman" w:cs="Times New Roman"/>
          <w:sz w:val="28"/>
          <w:szCs w:val="28"/>
        </w:rPr>
      </w:pPr>
      <w:r w:rsidRPr="000D0D43">
        <w:rPr>
          <w:rFonts w:ascii="Times New Roman" w:hAnsi="Times New Roman" w:cs="Times New Roman"/>
          <w:sz w:val="28"/>
          <w:szCs w:val="28"/>
        </w:rPr>
        <w:t>Составляется по цепочке связный рассказ (возможно с использованием наглядности; по заданной теме). Особое внимание уделяется средствам связи предложений в тексте, логике передачи мысли, изобразительно-выразительным средствам языка.</w:t>
      </w:r>
    </w:p>
    <w:p w:rsidR="000D0D43" w:rsidRDefault="000D0D43" w:rsidP="000D0D43">
      <w:pPr>
        <w:spacing w:after="0" w:line="360" w:lineRule="auto"/>
        <w:ind w:firstLine="709"/>
        <w:rPr>
          <w:rFonts w:ascii="Times New Roman" w:hAnsi="Times New Roman" w:cs="Times New Roman"/>
          <w:sz w:val="28"/>
          <w:szCs w:val="28"/>
        </w:rPr>
      </w:pPr>
      <w:r w:rsidRPr="000D0D43">
        <w:rPr>
          <w:rFonts w:ascii="Times New Roman" w:hAnsi="Times New Roman" w:cs="Times New Roman"/>
          <w:sz w:val="28"/>
          <w:szCs w:val="28"/>
        </w:rPr>
        <w:t>Эти и многие другие дидактические игры позволяют мне активизировать познавательную и мыслительную деятельность учащихся на уроке русского языка.</w:t>
      </w:r>
    </w:p>
    <w:p w:rsidR="000D0D43" w:rsidRDefault="005A1C6F" w:rsidP="000D0D43">
      <w:pPr>
        <w:spacing w:after="0" w:line="360" w:lineRule="auto"/>
        <w:ind w:firstLine="709"/>
        <w:rPr>
          <w:rFonts w:ascii="Times New Roman" w:hAnsi="Times New Roman" w:cs="Times New Roman"/>
          <w:sz w:val="28"/>
          <w:szCs w:val="28"/>
        </w:rPr>
      </w:pPr>
      <w:r w:rsidRPr="005A1C6F">
        <w:rPr>
          <w:rFonts w:ascii="Times New Roman" w:hAnsi="Times New Roman" w:cs="Times New Roman"/>
          <w:sz w:val="28"/>
          <w:szCs w:val="28"/>
        </w:rPr>
        <w:t xml:space="preserve">Каждый урок стараюсь провести увлекательно, чтобы активизировать деятельность детей. В  результате использования интерактивных методов, </w:t>
      </w:r>
      <w:r>
        <w:rPr>
          <w:rFonts w:ascii="Times New Roman" w:hAnsi="Times New Roman" w:cs="Times New Roman"/>
          <w:sz w:val="28"/>
          <w:szCs w:val="28"/>
        </w:rPr>
        <w:t xml:space="preserve">дидактических игр, </w:t>
      </w:r>
      <w:r w:rsidRPr="005A1C6F">
        <w:rPr>
          <w:rFonts w:ascii="Times New Roman" w:hAnsi="Times New Roman" w:cs="Times New Roman"/>
          <w:sz w:val="28"/>
          <w:szCs w:val="28"/>
        </w:rPr>
        <w:t xml:space="preserve">интересных заданий, наглядности  в учебном процессе повышается эмоциональный отклик учащихся на процесс познания, мотивация учебной деятельности, интерес к овладению новыми знаниями, </w:t>
      </w:r>
      <w:r w:rsidRPr="005A1C6F">
        <w:rPr>
          <w:rFonts w:ascii="Times New Roman" w:hAnsi="Times New Roman" w:cs="Times New Roman"/>
          <w:sz w:val="28"/>
          <w:szCs w:val="28"/>
        </w:rPr>
        <w:lastRenderedPageBreak/>
        <w:t>умениями и практическому их применению.  </w:t>
      </w:r>
      <w:r w:rsidRPr="005A1C6F">
        <w:rPr>
          <w:rFonts w:ascii="Times New Roman" w:hAnsi="Times New Roman" w:cs="Times New Roman"/>
          <w:sz w:val="28"/>
          <w:szCs w:val="28"/>
        </w:rPr>
        <w:br/>
      </w:r>
      <w:r w:rsidRPr="005A1C6F">
        <w:rPr>
          <w:rFonts w:ascii="Times New Roman" w:hAnsi="Times New Roman" w:cs="Times New Roman"/>
          <w:sz w:val="28"/>
          <w:szCs w:val="28"/>
        </w:rPr>
        <w:br/>
      </w:r>
    </w:p>
    <w:p w:rsidR="000D0D43" w:rsidRDefault="000D0D43" w:rsidP="000D0D43">
      <w:pPr>
        <w:spacing w:after="0" w:line="360" w:lineRule="auto"/>
        <w:ind w:firstLine="709"/>
        <w:rPr>
          <w:rFonts w:ascii="Times New Roman" w:hAnsi="Times New Roman" w:cs="Times New Roman"/>
          <w:sz w:val="28"/>
          <w:szCs w:val="28"/>
        </w:rPr>
      </w:pPr>
    </w:p>
    <w:p w:rsidR="000D0D43" w:rsidRDefault="000D0D43" w:rsidP="000D0D43">
      <w:pPr>
        <w:spacing w:after="0" w:line="360" w:lineRule="auto"/>
        <w:ind w:firstLine="709"/>
        <w:rPr>
          <w:rFonts w:ascii="Times New Roman" w:hAnsi="Times New Roman" w:cs="Times New Roman"/>
          <w:sz w:val="28"/>
          <w:szCs w:val="28"/>
        </w:rPr>
      </w:pPr>
    </w:p>
    <w:p w:rsidR="000D0D43" w:rsidRDefault="000D0D43" w:rsidP="000D0D43">
      <w:pPr>
        <w:spacing w:after="0" w:line="360" w:lineRule="auto"/>
        <w:ind w:firstLine="709"/>
        <w:rPr>
          <w:rFonts w:ascii="Times New Roman" w:hAnsi="Times New Roman" w:cs="Times New Roman"/>
          <w:sz w:val="28"/>
          <w:szCs w:val="28"/>
        </w:rPr>
      </w:pPr>
    </w:p>
    <w:p w:rsidR="000D0D43" w:rsidRDefault="000D0D43" w:rsidP="000D0D43">
      <w:pPr>
        <w:spacing w:after="0" w:line="360" w:lineRule="auto"/>
        <w:ind w:firstLine="709"/>
        <w:rPr>
          <w:rFonts w:ascii="Times New Roman" w:hAnsi="Times New Roman" w:cs="Times New Roman"/>
          <w:sz w:val="28"/>
          <w:szCs w:val="28"/>
        </w:rPr>
      </w:pPr>
    </w:p>
    <w:p w:rsidR="000D0D43" w:rsidRDefault="000D0D43" w:rsidP="000D0D43">
      <w:pPr>
        <w:spacing w:after="0" w:line="360" w:lineRule="auto"/>
        <w:ind w:firstLine="709"/>
        <w:rPr>
          <w:rFonts w:ascii="Times New Roman" w:hAnsi="Times New Roman" w:cs="Times New Roman"/>
          <w:sz w:val="28"/>
          <w:szCs w:val="28"/>
        </w:rPr>
      </w:pPr>
    </w:p>
    <w:p w:rsidR="000D0D43" w:rsidRDefault="000D0D43" w:rsidP="000D0D43">
      <w:pPr>
        <w:spacing w:after="0" w:line="360" w:lineRule="auto"/>
        <w:ind w:firstLine="709"/>
        <w:rPr>
          <w:rFonts w:ascii="Times New Roman" w:hAnsi="Times New Roman" w:cs="Times New Roman"/>
          <w:sz w:val="28"/>
          <w:szCs w:val="28"/>
        </w:rPr>
      </w:pPr>
    </w:p>
    <w:p w:rsidR="000D0D43" w:rsidRDefault="000D0D43" w:rsidP="000D0D43">
      <w:pPr>
        <w:spacing w:after="0" w:line="360" w:lineRule="auto"/>
        <w:ind w:firstLine="709"/>
        <w:rPr>
          <w:rFonts w:ascii="Times New Roman" w:hAnsi="Times New Roman" w:cs="Times New Roman"/>
          <w:sz w:val="28"/>
          <w:szCs w:val="28"/>
        </w:rPr>
      </w:pPr>
    </w:p>
    <w:p w:rsidR="000D0D43" w:rsidRDefault="000D0D43" w:rsidP="000D0D43">
      <w:pPr>
        <w:spacing w:after="0" w:line="360" w:lineRule="auto"/>
        <w:ind w:firstLine="709"/>
        <w:rPr>
          <w:rFonts w:ascii="Times New Roman" w:hAnsi="Times New Roman" w:cs="Times New Roman"/>
          <w:sz w:val="28"/>
          <w:szCs w:val="28"/>
        </w:rPr>
      </w:pPr>
    </w:p>
    <w:p w:rsidR="000D0D43" w:rsidRDefault="000D0D43" w:rsidP="000D0D43">
      <w:pPr>
        <w:spacing w:after="0" w:line="360" w:lineRule="auto"/>
        <w:ind w:firstLine="709"/>
        <w:rPr>
          <w:rFonts w:ascii="Times New Roman" w:hAnsi="Times New Roman" w:cs="Times New Roman"/>
          <w:sz w:val="28"/>
          <w:szCs w:val="28"/>
        </w:rPr>
      </w:pPr>
    </w:p>
    <w:p w:rsidR="000D0D43" w:rsidRDefault="000D0D43" w:rsidP="000D0D43">
      <w:pPr>
        <w:spacing w:after="0" w:line="360" w:lineRule="auto"/>
        <w:ind w:firstLine="709"/>
        <w:rPr>
          <w:rFonts w:ascii="Times New Roman" w:hAnsi="Times New Roman" w:cs="Times New Roman"/>
          <w:sz w:val="28"/>
          <w:szCs w:val="28"/>
        </w:rPr>
      </w:pPr>
    </w:p>
    <w:p w:rsidR="000D0D43" w:rsidRDefault="000D0D43" w:rsidP="000D0D43">
      <w:pPr>
        <w:spacing w:after="0" w:line="360" w:lineRule="auto"/>
        <w:ind w:firstLine="709"/>
        <w:rPr>
          <w:rFonts w:ascii="Times New Roman" w:hAnsi="Times New Roman" w:cs="Times New Roman"/>
          <w:sz w:val="28"/>
          <w:szCs w:val="28"/>
        </w:rPr>
      </w:pPr>
    </w:p>
    <w:p w:rsidR="000D0D43" w:rsidRDefault="000D0D43" w:rsidP="000D0D43">
      <w:pPr>
        <w:spacing w:after="0" w:line="360" w:lineRule="auto"/>
        <w:ind w:firstLine="709"/>
        <w:rPr>
          <w:rFonts w:ascii="Times New Roman" w:hAnsi="Times New Roman" w:cs="Times New Roman"/>
          <w:sz w:val="28"/>
          <w:szCs w:val="28"/>
        </w:rPr>
      </w:pPr>
    </w:p>
    <w:p w:rsidR="00334A78" w:rsidRDefault="00334A78" w:rsidP="000D0D43">
      <w:pPr>
        <w:spacing w:after="0" w:line="360" w:lineRule="auto"/>
        <w:ind w:firstLine="709"/>
        <w:rPr>
          <w:rFonts w:ascii="Times New Roman" w:hAnsi="Times New Roman" w:cs="Times New Roman"/>
          <w:sz w:val="28"/>
          <w:szCs w:val="28"/>
        </w:rPr>
      </w:pPr>
    </w:p>
    <w:p w:rsidR="00334A78" w:rsidRDefault="00334A78" w:rsidP="000D0D43">
      <w:pPr>
        <w:spacing w:after="0" w:line="360" w:lineRule="auto"/>
        <w:ind w:firstLine="709"/>
        <w:rPr>
          <w:rFonts w:ascii="Times New Roman" w:hAnsi="Times New Roman" w:cs="Times New Roman"/>
          <w:sz w:val="28"/>
          <w:szCs w:val="28"/>
        </w:rPr>
      </w:pPr>
    </w:p>
    <w:p w:rsidR="00785EDF" w:rsidRDefault="00785EDF" w:rsidP="000D0D43">
      <w:pPr>
        <w:spacing w:after="0" w:line="360" w:lineRule="auto"/>
        <w:ind w:firstLine="709"/>
        <w:rPr>
          <w:rFonts w:ascii="Times New Roman" w:hAnsi="Times New Roman" w:cs="Times New Roman"/>
          <w:sz w:val="28"/>
          <w:szCs w:val="28"/>
        </w:rPr>
      </w:pPr>
    </w:p>
    <w:p w:rsidR="00785EDF" w:rsidRDefault="00785EDF" w:rsidP="000D0D43">
      <w:pPr>
        <w:spacing w:after="0" w:line="360" w:lineRule="auto"/>
        <w:ind w:firstLine="709"/>
        <w:rPr>
          <w:rFonts w:ascii="Times New Roman" w:hAnsi="Times New Roman" w:cs="Times New Roman"/>
          <w:sz w:val="28"/>
          <w:szCs w:val="28"/>
        </w:rPr>
      </w:pPr>
    </w:p>
    <w:p w:rsidR="00785EDF" w:rsidRDefault="00785EDF" w:rsidP="000D0D43">
      <w:pPr>
        <w:spacing w:after="0" w:line="360" w:lineRule="auto"/>
        <w:ind w:firstLine="709"/>
        <w:rPr>
          <w:rFonts w:ascii="Times New Roman" w:hAnsi="Times New Roman" w:cs="Times New Roman"/>
          <w:sz w:val="28"/>
          <w:szCs w:val="28"/>
        </w:rPr>
      </w:pPr>
    </w:p>
    <w:p w:rsidR="00785EDF" w:rsidRDefault="00785EDF" w:rsidP="000D0D43">
      <w:pPr>
        <w:spacing w:after="0" w:line="360" w:lineRule="auto"/>
        <w:ind w:firstLine="709"/>
        <w:rPr>
          <w:rFonts w:ascii="Times New Roman" w:hAnsi="Times New Roman" w:cs="Times New Roman"/>
          <w:sz w:val="28"/>
          <w:szCs w:val="28"/>
        </w:rPr>
      </w:pPr>
    </w:p>
    <w:p w:rsidR="00785EDF" w:rsidRDefault="00785EDF" w:rsidP="000D0D43">
      <w:pPr>
        <w:spacing w:after="0" w:line="360" w:lineRule="auto"/>
        <w:ind w:firstLine="709"/>
        <w:rPr>
          <w:rFonts w:ascii="Times New Roman" w:hAnsi="Times New Roman" w:cs="Times New Roman"/>
          <w:sz w:val="28"/>
          <w:szCs w:val="28"/>
        </w:rPr>
      </w:pPr>
    </w:p>
    <w:p w:rsidR="00785EDF" w:rsidRDefault="00785EDF" w:rsidP="000D0D43">
      <w:pPr>
        <w:spacing w:after="0" w:line="360" w:lineRule="auto"/>
        <w:ind w:firstLine="709"/>
        <w:rPr>
          <w:rFonts w:ascii="Times New Roman" w:hAnsi="Times New Roman" w:cs="Times New Roman"/>
          <w:sz w:val="28"/>
          <w:szCs w:val="28"/>
        </w:rPr>
      </w:pPr>
    </w:p>
    <w:p w:rsidR="00785EDF" w:rsidRDefault="00785EDF" w:rsidP="000D0D43">
      <w:pPr>
        <w:spacing w:after="0" w:line="360" w:lineRule="auto"/>
        <w:ind w:firstLine="709"/>
        <w:rPr>
          <w:rFonts w:ascii="Times New Roman" w:hAnsi="Times New Roman" w:cs="Times New Roman"/>
          <w:sz w:val="28"/>
          <w:szCs w:val="28"/>
        </w:rPr>
      </w:pPr>
    </w:p>
    <w:p w:rsidR="00785EDF" w:rsidRDefault="00785EDF" w:rsidP="000D0D43">
      <w:pPr>
        <w:spacing w:after="0" w:line="360" w:lineRule="auto"/>
        <w:ind w:firstLine="709"/>
        <w:rPr>
          <w:rFonts w:ascii="Times New Roman" w:hAnsi="Times New Roman" w:cs="Times New Roman"/>
          <w:sz w:val="28"/>
          <w:szCs w:val="28"/>
        </w:rPr>
      </w:pPr>
    </w:p>
    <w:p w:rsidR="00785EDF" w:rsidRDefault="00785EDF" w:rsidP="000D0D43">
      <w:pPr>
        <w:spacing w:after="0" w:line="360" w:lineRule="auto"/>
        <w:ind w:firstLine="709"/>
        <w:rPr>
          <w:rFonts w:ascii="Times New Roman" w:hAnsi="Times New Roman" w:cs="Times New Roman"/>
          <w:sz w:val="28"/>
          <w:szCs w:val="28"/>
        </w:rPr>
      </w:pPr>
    </w:p>
    <w:p w:rsidR="00785EDF" w:rsidRDefault="00785EDF" w:rsidP="000D0D43">
      <w:pPr>
        <w:spacing w:after="0" w:line="360" w:lineRule="auto"/>
        <w:ind w:firstLine="709"/>
        <w:rPr>
          <w:rFonts w:ascii="Times New Roman" w:hAnsi="Times New Roman" w:cs="Times New Roman"/>
          <w:sz w:val="28"/>
          <w:szCs w:val="28"/>
        </w:rPr>
      </w:pPr>
    </w:p>
    <w:p w:rsidR="00785EDF" w:rsidRDefault="00785EDF" w:rsidP="000D0D43">
      <w:pPr>
        <w:spacing w:after="0" w:line="360" w:lineRule="auto"/>
        <w:ind w:firstLine="709"/>
        <w:rPr>
          <w:rFonts w:ascii="Times New Roman" w:hAnsi="Times New Roman" w:cs="Times New Roman"/>
          <w:sz w:val="28"/>
          <w:szCs w:val="28"/>
        </w:rPr>
      </w:pPr>
    </w:p>
    <w:p w:rsidR="00785EDF" w:rsidRPr="000D0D43" w:rsidRDefault="00785EDF" w:rsidP="000D0D43">
      <w:pPr>
        <w:spacing w:after="0" w:line="360" w:lineRule="auto"/>
        <w:ind w:firstLine="709"/>
        <w:rPr>
          <w:rFonts w:ascii="Times New Roman" w:hAnsi="Times New Roman" w:cs="Times New Roman"/>
          <w:sz w:val="28"/>
          <w:szCs w:val="28"/>
        </w:rPr>
      </w:pPr>
    </w:p>
    <w:p w:rsidR="000D0D43" w:rsidRPr="000D0D43" w:rsidRDefault="000D0D43" w:rsidP="000D0D43">
      <w:pPr>
        <w:spacing w:after="0" w:line="360" w:lineRule="auto"/>
        <w:ind w:firstLine="709"/>
        <w:rPr>
          <w:rFonts w:ascii="Times New Roman" w:hAnsi="Times New Roman" w:cs="Times New Roman"/>
          <w:sz w:val="28"/>
          <w:szCs w:val="28"/>
        </w:rPr>
      </w:pPr>
      <w:r w:rsidRPr="000D0D43">
        <w:rPr>
          <w:rFonts w:ascii="Times New Roman" w:hAnsi="Times New Roman" w:cs="Times New Roman"/>
          <w:b/>
          <w:bCs/>
          <w:sz w:val="28"/>
          <w:szCs w:val="28"/>
        </w:rPr>
        <w:t>Используемая литература:</w:t>
      </w:r>
    </w:p>
    <w:p w:rsidR="000D0D43" w:rsidRPr="000D0D43" w:rsidRDefault="000D0D43" w:rsidP="000D0D43">
      <w:pPr>
        <w:spacing w:after="0" w:line="360" w:lineRule="auto"/>
        <w:ind w:firstLine="709"/>
        <w:rPr>
          <w:rFonts w:ascii="Times New Roman" w:hAnsi="Times New Roman" w:cs="Times New Roman"/>
          <w:sz w:val="28"/>
          <w:szCs w:val="28"/>
        </w:rPr>
      </w:pPr>
      <w:r w:rsidRPr="000D0D43">
        <w:rPr>
          <w:rFonts w:ascii="Times New Roman" w:hAnsi="Times New Roman" w:cs="Times New Roman"/>
          <w:sz w:val="28"/>
          <w:szCs w:val="28"/>
        </w:rPr>
        <w:lastRenderedPageBreak/>
        <w:t xml:space="preserve">1) Е.М. </w:t>
      </w:r>
      <w:proofErr w:type="spellStart"/>
      <w:r w:rsidRPr="000D0D43">
        <w:rPr>
          <w:rFonts w:ascii="Times New Roman" w:hAnsi="Times New Roman" w:cs="Times New Roman"/>
          <w:sz w:val="28"/>
          <w:szCs w:val="28"/>
        </w:rPr>
        <w:t>Мордес</w:t>
      </w:r>
      <w:proofErr w:type="spellEnd"/>
      <w:r w:rsidRPr="000D0D43">
        <w:rPr>
          <w:rFonts w:ascii="Times New Roman" w:hAnsi="Times New Roman" w:cs="Times New Roman"/>
          <w:sz w:val="28"/>
          <w:szCs w:val="28"/>
        </w:rPr>
        <w:t xml:space="preserve"> «Искать, пробовать, </w:t>
      </w:r>
      <w:proofErr w:type="gramStart"/>
      <w:r w:rsidRPr="000D0D43">
        <w:rPr>
          <w:rFonts w:ascii="Times New Roman" w:hAnsi="Times New Roman" w:cs="Times New Roman"/>
          <w:sz w:val="28"/>
          <w:szCs w:val="28"/>
        </w:rPr>
        <w:t>обучать..</w:t>
      </w:r>
      <w:proofErr w:type="gramEnd"/>
      <w:r w:rsidRPr="000D0D43">
        <w:rPr>
          <w:rFonts w:ascii="Times New Roman" w:hAnsi="Times New Roman" w:cs="Times New Roman"/>
          <w:sz w:val="28"/>
          <w:szCs w:val="28"/>
        </w:rPr>
        <w:t>», изд. «Учитель- АСТ», 2002г.</w:t>
      </w:r>
    </w:p>
    <w:p w:rsidR="000D0D43" w:rsidRPr="000D0D43" w:rsidRDefault="000D0D43" w:rsidP="000D0D43">
      <w:pPr>
        <w:spacing w:after="0" w:line="360" w:lineRule="auto"/>
        <w:ind w:firstLine="709"/>
        <w:rPr>
          <w:rFonts w:ascii="Times New Roman" w:hAnsi="Times New Roman" w:cs="Times New Roman"/>
          <w:sz w:val="28"/>
          <w:szCs w:val="28"/>
        </w:rPr>
      </w:pPr>
      <w:r w:rsidRPr="000D0D43">
        <w:rPr>
          <w:rFonts w:ascii="Times New Roman" w:hAnsi="Times New Roman" w:cs="Times New Roman"/>
          <w:sz w:val="28"/>
          <w:szCs w:val="28"/>
        </w:rPr>
        <w:t xml:space="preserve">2)П.И. </w:t>
      </w:r>
      <w:proofErr w:type="spellStart"/>
      <w:r w:rsidRPr="000D0D43">
        <w:rPr>
          <w:rFonts w:ascii="Times New Roman" w:hAnsi="Times New Roman" w:cs="Times New Roman"/>
          <w:sz w:val="28"/>
          <w:szCs w:val="28"/>
        </w:rPr>
        <w:t>Пидкасистый</w:t>
      </w:r>
      <w:proofErr w:type="spellEnd"/>
      <w:r w:rsidRPr="000D0D43">
        <w:rPr>
          <w:rFonts w:ascii="Times New Roman" w:hAnsi="Times New Roman" w:cs="Times New Roman"/>
          <w:sz w:val="28"/>
          <w:szCs w:val="28"/>
        </w:rPr>
        <w:t xml:space="preserve">, </w:t>
      </w:r>
      <w:proofErr w:type="spellStart"/>
      <w:r w:rsidRPr="000D0D43">
        <w:rPr>
          <w:rFonts w:ascii="Times New Roman" w:hAnsi="Times New Roman" w:cs="Times New Roman"/>
          <w:sz w:val="28"/>
          <w:szCs w:val="28"/>
        </w:rPr>
        <w:t>М.Л.Портнов</w:t>
      </w:r>
      <w:proofErr w:type="spellEnd"/>
      <w:r w:rsidRPr="000D0D43">
        <w:rPr>
          <w:rFonts w:ascii="Times New Roman" w:hAnsi="Times New Roman" w:cs="Times New Roman"/>
          <w:sz w:val="28"/>
          <w:szCs w:val="28"/>
        </w:rPr>
        <w:t xml:space="preserve"> «Искусство преподавания», Моска,1999г.</w:t>
      </w:r>
    </w:p>
    <w:p w:rsidR="000D0D43" w:rsidRPr="000D0D43" w:rsidRDefault="000D0D43" w:rsidP="000D0D43">
      <w:pPr>
        <w:spacing w:after="0" w:line="360" w:lineRule="auto"/>
        <w:ind w:firstLine="709"/>
        <w:rPr>
          <w:rFonts w:ascii="Times New Roman" w:hAnsi="Times New Roman" w:cs="Times New Roman"/>
          <w:sz w:val="28"/>
          <w:szCs w:val="28"/>
        </w:rPr>
      </w:pPr>
      <w:r w:rsidRPr="000D0D43">
        <w:rPr>
          <w:rFonts w:ascii="Times New Roman" w:hAnsi="Times New Roman" w:cs="Times New Roman"/>
          <w:sz w:val="28"/>
          <w:szCs w:val="28"/>
        </w:rPr>
        <w:t>3)Г.Г. Граник и другие «Секреты орфографии», «</w:t>
      </w:r>
      <w:proofErr w:type="spellStart"/>
      <w:r w:rsidRPr="000D0D43">
        <w:rPr>
          <w:rFonts w:ascii="Times New Roman" w:hAnsi="Times New Roman" w:cs="Times New Roman"/>
          <w:sz w:val="28"/>
          <w:szCs w:val="28"/>
        </w:rPr>
        <w:t>Просвешение</w:t>
      </w:r>
      <w:proofErr w:type="spellEnd"/>
      <w:r w:rsidRPr="000D0D43">
        <w:rPr>
          <w:rFonts w:ascii="Times New Roman" w:hAnsi="Times New Roman" w:cs="Times New Roman"/>
          <w:sz w:val="28"/>
          <w:szCs w:val="28"/>
        </w:rPr>
        <w:t>», Москва, 1991г.</w:t>
      </w:r>
    </w:p>
    <w:p w:rsidR="000D0D43" w:rsidRPr="000D0D43" w:rsidRDefault="000D0D43" w:rsidP="000D0D43">
      <w:pPr>
        <w:spacing w:after="0" w:line="360" w:lineRule="auto"/>
        <w:ind w:firstLine="709"/>
        <w:rPr>
          <w:rFonts w:ascii="Times New Roman" w:hAnsi="Times New Roman" w:cs="Times New Roman"/>
          <w:sz w:val="28"/>
          <w:szCs w:val="28"/>
        </w:rPr>
      </w:pPr>
      <w:r w:rsidRPr="000D0D43">
        <w:rPr>
          <w:rFonts w:ascii="Times New Roman" w:hAnsi="Times New Roman" w:cs="Times New Roman"/>
          <w:sz w:val="28"/>
          <w:szCs w:val="28"/>
        </w:rPr>
        <w:t>4)В. Волина «Весёлая грамматика», изд. «Знание», Москва, 1995г.</w:t>
      </w:r>
    </w:p>
    <w:p w:rsidR="002D20C7" w:rsidRPr="000D0D43" w:rsidRDefault="002D20C7" w:rsidP="000D0D43">
      <w:pPr>
        <w:spacing w:after="0" w:line="360" w:lineRule="auto"/>
        <w:ind w:firstLine="709"/>
        <w:rPr>
          <w:rFonts w:ascii="Times New Roman" w:hAnsi="Times New Roman" w:cs="Times New Roman"/>
          <w:sz w:val="28"/>
          <w:szCs w:val="28"/>
        </w:rPr>
      </w:pPr>
    </w:p>
    <w:sectPr w:rsidR="002D20C7" w:rsidRPr="000D0D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43"/>
    <w:rsid w:val="000D0D43"/>
    <w:rsid w:val="001372B1"/>
    <w:rsid w:val="002D20C7"/>
    <w:rsid w:val="00334A78"/>
    <w:rsid w:val="004462BB"/>
    <w:rsid w:val="005A1C6F"/>
    <w:rsid w:val="00785EDF"/>
    <w:rsid w:val="00D90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070F"/>
  <w15:chartTrackingRefBased/>
  <w15:docId w15:val="{95FA61C1-9541-4A91-AFF9-74DA0308B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72B1"/>
    <w:rPr>
      <w:color w:val="0563C1" w:themeColor="hyperlink"/>
      <w:u w:val="single"/>
    </w:rPr>
  </w:style>
  <w:style w:type="character" w:styleId="a4">
    <w:name w:val="Unresolved Mention"/>
    <w:basedOn w:val="a0"/>
    <w:uiPriority w:val="99"/>
    <w:semiHidden/>
    <w:unhideWhenUsed/>
    <w:rsid w:val="00137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858037">
      <w:bodyDiv w:val="1"/>
      <w:marLeft w:val="0"/>
      <w:marRight w:val="0"/>
      <w:marTop w:val="0"/>
      <w:marBottom w:val="0"/>
      <w:divBdr>
        <w:top w:val="none" w:sz="0" w:space="0" w:color="auto"/>
        <w:left w:val="none" w:sz="0" w:space="0" w:color="auto"/>
        <w:bottom w:val="none" w:sz="0" w:space="0" w:color="auto"/>
        <w:right w:val="none" w:sz="0" w:space="0" w:color="auto"/>
      </w:divBdr>
    </w:div>
    <w:div w:id="1203252260">
      <w:bodyDiv w:val="1"/>
      <w:marLeft w:val="0"/>
      <w:marRight w:val="0"/>
      <w:marTop w:val="0"/>
      <w:marBottom w:val="0"/>
      <w:divBdr>
        <w:top w:val="none" w:sz="0" w:space="0" w:color="auto"/>
        <w:left w:val="none" w:sz="0" w:space="0" w:color="auto"/>
        <w:bottom w:val="none" w:sz="0" w:space="0" w:color="auto"/>
        <w:right w:val="none" w:sz="0" w:space="0" w:color="auto"/>
      </w:divBdr>
    </w:div>
    <w:div w:id="203148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6</Pages>
  <Words>1022</Words>
  <Characters>5827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2025-09-16T05:44:00Z</dcterms:created>
  <dcterms:modified xsi:type="dcterms:W3CDTF">2025-09-16T07:03:00Z</dcterms:modified>
</cp:coreProperties>
</file>