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618E">
      <w:pPr>
        <w:shd w:val="clear" w:color="auto" w:fill="FFFFFF"/>
        <w:spacing w:after="0" w:line="336" w:lineRule="atLeast"/>
        <w:jc w:val="center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Русский язык</w:t>
      </w:r>
    </w:p>
    <w:p w14:paraId="0FC80B9E">
      <w:pPr>
        <w:shd w:val="clear" w:color="auto" w:fill="FFFFFF"/>
        <w:spacing w:after="0" w:line="336" w:lineRule="atLeast"/>
        <w:jc w:val="center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10 класс</w:t>
      </w:r>
    </w:p>
    <w:p w14:paraId="5B48FF92">
      <w:pPr>
        <w:shd w:val="clear" w:color="auto" w:fill="FFFFFF"/>
        <w:spacing w:after="0" w:line="336" w:lineRule="atLeast"/>
        <w:jc w:val="center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04A708EC">
      <w:pPr>
        <w:shd w:val="clear" w:color="auto" w:fill="FFFFFF"/>
        <w:spacing w:after="0" w:line="336" w:lineRule="atLeast"/>
        <w:jc w:val="center"/>
        <w:rPr>
          <w:rFonts w:ascii="Arial" w:hAnsi="Arial" w:eastAsia="Times New Roman" w:cs="Arial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Тема урока «Дискуссия и корректные приёмы её ведения»</w:t>
      </w:r>
    </w:p>
    <w:p w14:paraId="4383746B">
      <w:pPr>
        <w:shd w:val="clear" w:color="auto" w:fill="FFFFFF"/>
        <w:spacing w:after="0" w:line="336" w:lineRule="atLeast"/>
        <w:jc w:val="center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</w:p>
    <w:p w14:paraId="7BBFE9AB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  <w:u w:val="single"/>
        </w:rPr>
        <w:t>Цели урока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: Ознакомление учащихся с корректными приёмами ведения дискуссии, правилами формирования аргументов, со способами рассуждения; формирование у учащихся умения вести дискуссию с учётом полученных знаний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Социальные сети: плюсы и минусы)</w:t>
      </w:r>
    </w:p>
    <w:p w14:paraId="0E895909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  <w:u w:val="single"/>
        </w:rPr>
        <w:t>Тип урока: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 xml:space="preserve"> изучение нового материала с элементами повторения ранее изученного.</w:t>
      </w:r>
    </w:p>
    <w:p w14:paraId="3B021E43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  <w:u w:val="single"/>
        </w:rPr>
        <w:t>Формы работы учащихся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: фронтальная, групповая, коллективная.</w:t>
      </w:r>
    </w:p>
    <w:p w14:paraId="30B266D9"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  <w:u w:val="single"/>
        </w:rPr>
        <w:t>Учебно-методическое обеспечение: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 xml:space="preserve"> учебное пособие «Русский язык 10 класс», раздаточный материал (тексты)</w:t>
      </w:r>
    </w:p>
    <w:p w14:paraId="199361EF">
      <w:pPr>
        <w:shd w:val="clear" w:color="auto" w:fill="FFFFFF"/>
        <w:spacing w:after="0" w:line="336" w:lineRule="atLeast"/>
        <w:jc w:val="center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Ход урока:</w:t>
      </w:r>
    </w:p>
    <w:p w14:paraId="3F0F945F">
      <w:pPr>
        <w:shd w:val="clear" w:color="auto" w:fill="FFFFFF"/>
        <w:spacing w:after="0" w:line="336" w:lineRule="atLeast"/>
        <w:rPr>
          <w:rFonts w:ascii="Times New Roman" w:hAnsi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1F1F1F"/>
          <w:spacing w:val="-4"/>
          <w:sz w:val="28"/>
          <w:szCs w:val="28"/>
        </w:rPr>
        <w:t>Ориентировочно</w:t>
      </w:r>
      <w:r>
        <w:rPr>
          <w:rFonts w:hint="default" w:ascii="Times New Roman" w:hAnsi="Times New Roman" w:cs="Times New Roman"/>
          <w:b/>
          <w:bCs/>
          <w:color w:val="1F1F1F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1F1F1F"/>
          <w:spacing w:val="-4"/>
          <w:sz w:val="28"/>
          <w:szCs w:val="28"/>
        </w:rPr>
        <w:t>-</w:t>
      </w:r>
      <w:r>
        <w:rPr>
          <w:rFonts w:hint="default" w:ascii="Times New Roman" w:hAnsi="Times New Roman" w:cs="Times New Roman"/>
          <w:b/>
          <w:bCs/>
          <w:color w:val="1F1F1F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1F1F1F"/>
          <w:spacing w:val="-4"/>
          <w:sz w:val="28"/>
          <w:szCs w:val="28"/>
        </w:rPr>
        <w:t>мотивационный этап.</w:t>
      </w:r>
    </w:p>
    <w:p w14:paraId="240A85AE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Учитель предлагает выбрать учащимся мотивационные карточки ( Будь активнее! Сегодня тебя ждёт успех! Хорошего настроения! У тебя всё получится! Верь в себя! Никогда не сдавайся! и др.)</w:t>
      </w:r>
    </w:p>
    <w:p w14:paraId="3C256D52">
      <w:pPr>
        <w:shd w:val="clear" w:color="auto" w:fill="FFFFFF"/>
        <w:spacing w:after="0"/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1F1F"/>
          <w:spacing w:val="-4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Проверка домашнего задания.</w:t>
      </w:r>
    </w:p>
    <w:p w14:paraId="1EE9C0CC">
      <w:pPr>
        <w:shd w:val="clear" w:color="auto" w:fill="FFFFFF"/>
        <w:spacing w:after="0"/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1F1F"/>
          <w:spacing w:val="-4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Повторение изученного по орфографии</w:t>
      </w:r>
      <w:r>
        <w:rPr>
          <w:rFonts w:ascii="Times New Roman" w:hAnsi="Times New Roman" w:cs="Times New Roman"/>
          <w:b/>
          <w:bCs/>
          <w:color w:val="1F1F1F"/>
          <w:spacing w:val="-4"/>
          <w:sz w:val="28"/>
          <w:szCs w:val="28"/>
        </w:rPr>
        <w:t>. (</w:t>
      </w:r>
      <w:r>
        <w:rPr>
          <w:rFonts w:ascii="Times New Roman" w:hAnsi="Times New Roman" w:cs="Times New Roman"/>
          <w:bCs/>
          <w:color w:val="1F1F1F"/>
          <w:spacing w:val="-4"/>
          <w:sz w:val="28"/>
          <w:szCs w:val="28"/>
        </w:rPr>
        <w:t>правописание корней с чередованием гласных и-е) ( 2 уч-ся у доски)</w:t>
      </w:r>
    </w:p>
    <w:p w14:paraId="556B140C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Соб..рать, заж..гать, выст..лить, нат..рать, уб..рать, выд..рать, заст..лать, примерять, зап..реть, выж..гать, зап..раю, выб..рать, соч..тать, бл..стеть, бл..стать.</w:t>
      </w:r>
    </w:p>
    <w:p w14:paraId="3B86FC97"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В)  Сообщение темы урока. Оценивание на уроке.</w:t>
      </w:r>
    </w:p>
    <w:p w14:paraId="21E64487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Учащиеся ставят цели.</w:t>
      </w:r>
    </w:p>
    <w:p w14:paraId="17E168E8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ЗНАТЬ…</w:t>
      </w:r>
    </w:p>
    <w:p w14:paraId="7BA028E2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УМЕТЬ…</w:t>
      </w:r>
    </w:p>
    <w:p w14:paraId="00D139BA"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2. Операционно</w:t>
      </w:r>
      <w:r>
        <w:rPr>
          <w:rFonts w:hint="default"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познавательный этап.</w:t>
      </w:r>
    </w:p>
    <w:p w14:paraId="33474491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Актуализация знаний.</w:t>
      </w:r>
    </w:p>
    <w:p w14:paraId="595045A1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- Какие вида спора вы знаете? (дискуссия, полемика, дебаты)</w:t>
      </w:r>
    </w:p>
    <w:p w14:paraId="29CD8B09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- Что такое дискуссия? (Разновидность спора, обсуждение вопроса, проблемы, направленное на достижение истины,  и использующее только корректные приёмы ведения спора)</w:t>
      </w:r>
    </w:p>
    <w:p w14:paraId="46D003DC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-Что такое полемика? (Спор, основной задачей которого является победа над противоположной стороной. Стороны используют не только корректные приёмы ведения спора)</w:t>
      </w:r>
    </w:p>
    <w:p w14:paraId="200EEA46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- Что такое дебаты? (Разновидность спора, направленная на то, чтобы его участники убедили в своей правоте не друг друга, а прежде всего третью сторону, сформировав определённое мнение по данному вопросу)</w:t>
      </w:r>
    </w:p>
    <w:p w14:paraId="40495A55"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- Чем дискуссия отличается от полемики?</w:t>
      </w:r>
    </w:p>
    <w:p w14:paraId="49AF1D49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Б)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 xml:space="preserve"> Первичное усвоение новых знаний.</w:t>
      </w:r>
    </w:p>
    <w:p w14:paraId="14FFFD0C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 xml:space="preserve">      Коллективная работа с учебником . П.8, упражнение 77 стр.52</w:t>
      </w:r>
    </w:p>
    <w:p w14:paraId="337F95BC">
      <w:pPr>
        <w:shd w:val="clear" w:color="auto" w:fill="FFFFFF"/>
        <w:spacing w:after="0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 xml:space="preserve">    - Какие корректные приёмы ведения дискуссии вы знаете? ( Учащиеся делают краткую запись в тетрадь)</w:t>
      </w:r>
    </w:p>
    <w:p w14:paraId="328632B9">
      <w:pPr>
        <w:shd w:val="clear" w:color="auto" w:fill="FFFFFF"/>
        <w:spacing w:after="0" w:line="336" w:lineRule="atLeast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 xml:space="preserve">В)  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Групповая работа с текстом.</w:t>
      </w:r>
    </w:p>
    <w:p w14:paraId="3A928508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   Группам раздаются отпечатанные тексты, текст читается учителем вслух, внимание обращается на ключевые слова, проводится работа с трудной для восприятия лексикой, определяется тема и основная мысль текста.</w:t>
      </w:r>
    </w:p>
    <w:p w14:paraId="7C7DB83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 Текст </w:t>
      </w:r>
    </w:p>
    <w:p w14:paraId="16AAD16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…Одно дело – официальная речь, а другое – разговор с глазу на глаз. «Чувство соразмерности* и сообразности*» играет и здесь решающую роль: им определяется стиль нашей речи.</w:t>
      </w:r>
    </w:p>
    <w:p w14:paraId="4F687D79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       «О том, что принято и не принято в языке, имеет право судить стилистика, - говорит Лев Успенский. – Стилистика – сложная и тонкая отрасль знания, стоящая на грани науки и искусства. Она (я говорю о стилистике разговорного языка) требует не только знаний, но и чутья*. Зачастую её рецепты, годящиеся для одного стиля речи, неприменимы для другого».</w:t>
      </w:r>
    </w:p>
    <w:p w14:paraId="095C9B48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       И Лев Успенский приводит очень рельефный* пример: «Когда двое мальчишек в школе говорят между собой, только педант* найдёт недопустимой реплику:</w:t>
      </w:r>
    </w:p>
    <w:p w14:paraId="79D6E93E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       - Опять ты пару хватанул? Эх, ты! То пара, то кол… Срежешься на экзамене, и выставят из школы.</w:t>
      </w:r>
    </w:p>
    <w:p w14:paraId="297116B1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        Но если вы увидите, - продолжал писатель, - письмо директора родителям, где говорится: «Уважаемые товарищи! Поскольку ваш сын опять хватанул пару, а в дневнике  у него то пара, то кол, он непременно срежется на экзамене, и я буду вынужден выставить его из школы», вы решите, что директор по меньшей мере странный человек.</w:t>
      </w:r>
    </w:p>
    <w:p w14:paraId="6072CE24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       Слова и там и тут одинаковые, все они значатся в наших словарях, содержание сказанного одно и то же. Всё правильно, но в одном случае так говорить принято, а в другом – не принято. Стилистически неуместно».</w:t>
      </w:r>
    </w:p>
    <w:p w14:paraId="55638E7C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F1F1F"/>
          <w:spacing w:val="-4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  <w:u w:val="single"/>
        </w:rPr>
        <w:t>Работа по тексту</w:t>
      </w:r>
    </w:p>
    <w:p w14:paraId="767B626B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  <w:t>а)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лексическое значение некоторых слов из текста:</w:t>
      </w:r>
    </w:p>
    <w:p w14:paraId="3F93B442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Педант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  (фр.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pedant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букв.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педагог, учитель). Человек, отличающийся чрезмерной аккуратностью, строгостью в соблюдении формальных требований, правил и нередко не учитывающий сути дела, содержания; формалист.</w:t>
      </w:r>
    </w:p>
    <w:p w14:paraId="6E2CFB8B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Чутье –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перен.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Способность понимать, ценить что-нибудь, разбираться в чем-нибудь.</w:t>
      </w:r>
    </w:p>
    <w:p w14:paraId="0E1980CC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Рельефный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(пример)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перен.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Отчетливый, выразительный.</w:t>
      </w:r>
    </w:p>
    <w:p w14:paraId="0026642E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Реплика –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ответ, возражение, замечание на слова собеседника, говорящего.</w:t>
      </w:r>
    </w:p>
    <w:p w14:paraId="710EE3D5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Соразмерный –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1. соответствующий какой-нибудь мере, соответственный чему-нибудь; 2. правильный в соотношении своих размеров, частей, в 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  <w:lang w:val="ru-RU"/>
        </w:rPr>
        <w:t>своём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строении, пропорциональный.</w:t>
      </w:r>
    </w:p>
    <w:p w14:paraId="15CE7F16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Сообразный –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согласующийся с чем-нибудь, соответствующий чему-нибудь.</w:t>
      </w:r>
    </w:p>
    <w:p w14:paraId="32E223BA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  <w:t>б)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ключевые слова по тексту:</w:t>
      </w:r>
    </w:p>
    <w:p w14:paraId="3BCF4835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официальная речь, тонкая отрасль знаний, на грани науки и искусства, чувство соразмерности и сообразности, стилистически неуместно, недопустимая реплика, зачастую.</w:t>
      </w:r>
    </w:p>
    <w:p w14:paraId="58EE7AC9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  <w:t>в)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определение темы текста (о чем текст?):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о том, что принято и не принято в языке.</w:t>
      </w:r>
    </w:p>
    <w:p w14:paraId="447D4B6A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  <w:t>г)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определение основной мысли текста (зачем текст написан, что хотел сказать автор текста?):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i/>
          <w:iCs/>
          <w:color w:val="1F1F1F"/>
          <w:spacing w:val="-4"/>
          <w:sz w:val="28"/>
          <w:szCs w:val="28"/>
        </w:rPr>
        <w:t>чувство соразмерности и сообразности необходимо как в официальной речи, так и в разговоре с глазу на глаз.</w:t>
      </w:r>
    </w:p>
    <w:p w14:paraId="07472D34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 - Какую проблему поднимает автор данного текста?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(Неумение современных людей говорить красиво и правильно, отсутствие у многих  знания языковых норм)</w:t>
      </w:r>
    </w:p>
    <w:p w14:paraId="4DA49320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Г) 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Основная часть дискуссии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.</w:t>
      </w:r>
    </w:p>
    <w:p w14:paraId="6AE99835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  <w:u w:val="single"/>
        </w:rPr>
        <w:t xml:space="preserve"> Обсуждение проблемы в малых группах:</w:t>
      </w:r>
    </w:p>
    <w:p w14:paraId="70869F1C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1-я группа:</w:t>
      </w:r>
      <w:r>
        <w:rPr>
          <w:rFonts w:ascii="Times New Roman" w:hAnsi="Times New Roman" w:eastAsia="Times New Roman" w:cs="Times New Roman"/>
          <w:color w:val="1F1F1F"/>
          <w:spacing w:val="-4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Так ли актуально понятие языкового чутья? Нужна ли в современной действительности правильная и красивая речь?</w:t>
      </w:r>
    </w:p>
    <w:p w14:paraId="75B1EF20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2-я группа:</w:t>
      </w:r>
      <w:r>
        <w:rPr>
          <w:rFonts w:ascii="Times New Roman" w:hAnsi="Times New Roman" w:eastAsia="Times New Roman" w:cs="Times New Roman"/>
          <w:color w:val="1F1F1F"/>
          <w:spacing w:val="-4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Нужна ли мера в разговоре с глазу на глаз? Что такое чувство соразмерности и сообразности?</w:t>
      </w:r>
    </w:p>
    <w:p w14:paraId="7A973106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3) Вопросы:</w:t>
      </w:r>
    </w:p>
    <w:p w14:paraId="467D78EC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Может ли общество обойтись без языковых норм?</w:t>
      </w:r>
    </w:p>
    <w:p w14:paraId="759C9DE1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-Актуально ли понятие «языковая норма» для современного русского языка?</w:t>
      </w:r>
    </w:p>
    <w:p w14:paraId="610455C0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 -Ограничивает ли языковая норма коммуникативную свободу человека?</w:t>
      </w:r>
      <w:r>
        <w:rPr>
          <w:rFonts w:ascii="TimesNewRomanPSMT" w:hAnsi="TimesNewRomanPSMT" w:eastAsia="Times New Roman" w:cs="Arial"/>
          <w:color w:val="1F1F1F"/>
          <w:spacing w:val="-4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Почему важно умение действовать стилистически? Объясните, используя примеры речевых ситуаций (из художественной литературы, из вашего опыта, из СМИ).</w:t>
      </w:r>
    </w:p>
    <w:p w14:paraId="5ED7F90E"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  <w:t>Первичное закрепление.</w:t>
      </w:r>
    </w:p>
    <w:p w14:paraId="16A75401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А как считаете вы?</w:t>
      </w:r>
    </w:p>
    <w:p w14:paraId="079B148F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 Вы согласны с данной точкой зрения?</w:t>
      </w:r>
    </w:p>
    <w:p w14:paraId="0530929F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-Что вы имеете в  виду, когда говорите, что...?</w:t>
      </w:r>
    </w:p>
    <w:p w14:paraId="071F16A0">
      <w:pPr>
        <w:shd w:val="clear" w:color="auto" w:fill="FFFFFF"/>
        <w:spacing w:after="0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 Как вы докажете, что это верно?</w:t>
      </w:r>
    </w:p>
    <w:p w14:paraId="0313534F"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-Я не совсем понимаю, что вы имеете в  виду. Уточните, пожалуйста…</w:t>
      </w:r>
    </w:p>
    <w:p w14:paraId="0763A7A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ФИЗКУЛЬТМИНУТКА</w:t>
      </w:r>
    </w:p>
    <w:p w14:paraId="0FF4D93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3. Контрольно- коррекционный этап.</w:t>
      </w:r>
    </w:p>
    <w:p w14:paraId="5221ECB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  <w:u w:val="single"/>
        </w:rPr>
        <w:t>Представление результатов</w:t>
      </w:r>
    </w:p>
    <w:p w14:paraId="222FE858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1) От группы выступает 1 учащийся.</w:t>
      </w:r>
    </w:p>
    <w:p w14:paraId="75007023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2) Результат выступления представляется в виде монологического высказывания с элементами дополнения от группы.</w:t>
      </w:r>
    </w:p>
    <w:p w14:paraId="4C965C86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3) Во время заслушивания результатов обсуждения выслушивается представленная точка зрения; критические замечания не допускаются.</w:t>
      </w:r>
    </w:p>
    <w:p w14:paraId="3907AC0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4)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bCs/>
          <w:color w:val="1F1F1F"/>
          <w:spacing w:val="-4"/>
          <w:sz w:val="28"/>
          <w:szCs w:val="28"/>
        </w:rPr>
        <w:t>Итоги дискуссии. (краткая запись в тетрадь)</w:t>
      </w:r>
    </w:p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9"/>
        <w:gridCol w:w="6642"/>
      </w:tblGrid>
      <w:tr w14:paraId="51E2F45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9B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8"/>
                <w:szCs w:val="28"/>
              </w:rPr>
              <w:t xml:space="preserve">            мнения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35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8"/>
                <w:szCs w:val="28"/>
              </w:rPr>
              <w:t xml:space="preserve">                                 факты</w:t>
            </w:r>
          </w:p>
        </w:tc>
      </w:tr>
      <w:tr w14:paraId="538404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A3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  <w:t>Мы уверены, что знание языковых норм  необходимо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67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  <w:t>Из-за пренебрежения к соблюдению норм языка можно попасть в смешную ситуацию.</w:t>
            </w:r>
          </w:p>
        </w:tc>
      </w:tr>
      <w:tr w14:paraId="4361925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AF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  <w:t>Практика доказывает, что понятие «языковая норма» актуально и в современное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BC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  <w:t>Увлечение «интернетовским сленгом»  приводит к засорению языка, к возникновению непонимания между собеседниками. По данным Министерства образования и науки, в последние годы в школьных сочинениях увеличилось количество ошибок, связанных с употреблением Интернет-сленга. Всевозможные «исчо», «превед», «чёнить» и «какнить», а также смайлики и сокращения вроде LOL (посмеемся от души) учителя все чаще вылавливают в письменных работах учеников.</w:t>
            </w:r>
          </w:p>
        </w:tc>
      </w:tr>
      <w:tr w14:paraId="3B262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6A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  <w:t>Мы не считаем, что  языковая норма ограничивает коммуникативную свободу человека 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C4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pacing w:val="-4"/>
                <w:sz w:val="26"/>
                <w:szCs w:val="26"/>
              </w:rPr>
              <w:t> «Из-за анонимности, принятой в Сети, существует жуткая развязность в общении людей.»,- так считает писатель Войнович. Получается, всё зависит от каждого из нас, уровня нашей общей грамотности.</w:t>
            </w:r>
          </w:p>
        </w:tc>
      </w:tr>
    </w:tbl>
    <w:p w14:paraId="02C043D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1F1F"/>
          <w:spacing w:val="-4"/>
          <w:sz w:val="28"/>
          <w:szCs w:val="28"/>
        </w:rPr>
        <w:t>4. Рефлексивно-оценочный этап.</w:t>
      </w:r>
    </w:p>
    <w:p w14:paraId="47461E17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     В ходе дискуссии учащиеся пришли к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  <w:u w:val="single"/>
        </w:rPr>
        <w:t>выводу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</w:rPr>
        <w:t> 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о том, что  без соблюдения полноценной языковой нормы  человеку приходится сложно.</w:t>
      </w:r>
    </w:p>
    <w:p w14:paraId="4AA146CE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Языковая норма обязательна при использовании русского языка.</w:t>
      </w:r>
    </w:p>
    <w:p w14:paraId="2D20E72D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Общество не может обойтись без языковых норм, т.к. от этого зависит «здоровье» нашего языка. Обращать или не обращать на это внимания</w:t>
      </w:r>
      <w:r>
        <w:rPr>
          <w:rFonts w:hint="default" w:ascii="Times New Roman" w:hAnsi="Times New Roman" w:eastAsia="Times New Roman" w:cs="Times New Roman"/>
          <w:color w:val="1F1F1F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- дело языковой воспитанности каждого человека.</w:t>
      </w:r>
    </w:p>
    <w:p w14:paraId="0550A569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      Самооценка участников дискуссии: не всегда удавалось аргументированно сопроводить свою точку зрения; работать в группе было интересно; узнали кое-что новое о своих одноклассниках; некоторые ребята открылись с неожиданной стороны и показали свою языковую грамотность; убедились в необходимости соблюдения языковых норм.</w:t>
      </w:r>
    </w:p>
    <w:p w14:paraId="503B7B6A">
      <w:pPr>
        <w:shd w:val="clear" w:color="auto" w:fill="FFFFFF"/>
        <w:spacing w:after="0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 xml:space="preserve">       Отмечается малоактивность некоторых учащихся; суждения поверхностны при обращении к примерам из литературы, не было опоры на СМИ; зато часто обращались к примерам из интернета. Считают работу результативной, т. к.  участие в дискуссии  дало возможность посмотреть на себя со стороны.</w:t>
      </w:r>
    </w:p>
    <w:p w14:paraId="7DA70A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  <w:t> </w:t>
      </w:r>
    </w:p>
    <w:p w14:paraId="43566CA7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F1F1F"/>
          <w:spacing w:val="-4"/>
          <w:sz w:val="28"/>
          <w:szCs w:val="28"/>
        </w:rPr>
        <w:t>5. Информация о домашнем задании, инструктаж по его выполнению.</w:t>
      </w:r>
    </w:p>
    <w:p w14:paraId="0EC524A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    П.8.Упр.80 ( 2 задание)</w:t>
      </w:r>
      <w:bookmarkStart w:id="0" w:name="_GoBack"/>
      <w:bookmarkEnd w:id="0"/>
    </w:p>
    <w:p w14:paraId="21D8C4F3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  <w:t> 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</w:rPr>
        <w:t xml:space="preserve">                                                                     </w:t>
      </w:r>
    </w:p>
    <w:p w14:paraId="3649FEC1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</w:p>
    <w:p w14:paraId="5CA57076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</w:p>
    <w:p w14:paraId="456F7E3C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</w:p>
    <w:p w14:paraId="702635B0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</w:p>
    <w:p w14:paraId="56B50BF5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</w:p>
    <w:p w14:paraId="0C0E55FF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  <w:r>
        <w:rPr>
          <w:rFonts w:ascii="Arial" w:hAnsi="Arial" w:eastAsia="Times New Roman" w:cs="Arial"/>
          <w:color w:val="1F1F1F"/>
          <w:spacing w:val="-4"/>
          <w:sz w:val="24"/>
          <w:szCs w:val="24"/>
        </w:rPr>
        <w:t xml:space="preserve"> </w:t>
      </w:r>
    </w:p>
    <w:p w14:paraId="4683FA2E">
      <w:pPr>
        <w:shd w:val="clear" w:color="auto" w:fill="FFFFFF"/>
        <w:spacing w:after="0" w:line="336" w:lineRule="atLeast"/>
        <w:jc w:val="both"/>
        <w:rPr>
          <w:rFonts w:ascii="Arial" w:hAnsi="Arial" w:eastAsia="Times New Roman" w:cs="Arial"/>
          <w:color w:val="1F1F1F"/>
          <w:spacing w:val="-4"/>
          <w:sz w:val="24"/>
          <w:szCs w:val="24"/>
        </w:rPr>
      </w:pPr>
    </w:p>
    <w:p w14:paraId="1924DDC8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6E5E7A0E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223BDF72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070ADBCA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78553FC3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531616FB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564C758A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3E91F1F6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2969C1E5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1F1F1F"/>
          <w:spacing w:val="-4"/>
          <w:sz w:val="28"/>
          <w:szCs w:val="28"/>
        </w:rPr>
      </w:pPr>
    </w:p>
    <w:p w14:paraId="156E6FB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B3"/>
    <w:rsid w:val="00151284"/>
    <w:rsid w:val="0017653C"/>
    <w:rsid w:val="00245D56"/>
    <w:rsid w:val="003A41BD"/>
    <w:rsid w:val="004E63FC"/>
    <w:rsid w:val="005664DC"/>
    <w:rsid w:val="00586390"/>
    <w:rsid w:val="00650D69"/>
    <w:rsid w:val="006930CB"/>
    <w:rsid w:val="00744C8F"/>
    <w:rsid w:val="007A0460"/>
    <w:rsid w:val="007B3B43"/>
    <w:rsid w:val="0081045A"/>
    <w:rsid w:val="008846B3"/>
    <w:rsid w:val="008D5076"/>
    <w:rsid w:val="00915098"/>
    <w:rsid w:val="00933BF8"/>
    <w:rsid w:val="00937D7A"/>
    <w:rsid w:val="00985E3C"/>
    <w:rsid w:val="00AC2DFD"/>
    <w:rsid w:val="00BC7C75"/>
    <w:rsid w:val="00EB304B"/>
    <w:rsid w:val="00ED0E07"/>
    <w:rsid w:val="00FE01CC"/>
    <w:rsid w:val="17C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2"/>
    <w:qFormat/>
    <w:uiPriority w:val="0"/>
  </w:style>
  <w:style w:type="paragraph" w:styleId="5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217E-92B1-4609-9551-69BCBF7D1C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1270</Words>
  <Characters>7243</Characters>
  <Lines>60</Lines>
  <Paragraphs>16</Paragraphs>
  <TotalTime>3</TotalTime>
  <ScaleCrop>false</ScaleCrop>
  <LinksUpToDate>false</LinksUpToDate>
  <CharactersWithSpaces>8497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2025-12-21T14:41:00Z</dcterms:created>
  <dc:creator>User</dc:creator>
  <cp:lastModifiedBy>Admin</cp:lastModifiedBy>
  <cp:lastPrinted>2025-10-15T14:40:00Z</cp:lastPrinted>
  <dcterms:modified xsi:type="dcterms:W3CDTF">2025-12-22T06:55:01Z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279F26702DC340E4B515D6ABFAF435E0_12</vt:lpwstr>
  </property>
</Properties>
</file>