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9794F" w14:textId="77777777" w:rsidR="00A856FF" w:rsidRDefault="00896C7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Организация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развивающей  предметно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пространственной среды, на развитие нравственно патриотических чувств у детей раннего дошкольного возраста</w:t>
      </w:r>
    </w:p>
    <w:p w14:paraId="542FA610" w14:textId="77777777" w:rsidR="00A856FF" w:rsidRDefault="00A856F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1053"/>
        <w:gridCol w:w="8439"/>
      </w:tblGrid>
      <w:tr w:rsidR="00A856FF" w14:paraId="1B7ADDF3" w14:textId="77777777">
        <w:trPr>
          <w:trHeight w:val="919"/>
        </w:trPr>
        <w:tc>
          <w:tcPr>
            <w:tcW w:w="1053" w:type="dxa"/>
          </w:tcPr>
          <w:p w14:paraId="43028FE6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4574D76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слайда</w:t>
            </w:r>
          </w:p>
        </w:tc>
        <w:tc>
          <w:tcPr>
            <w:tcW w:w="8439" w:type="dxa"/>
          </w:tcPr>
          <w:p w14:paraId="344378B7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A856FF" w14:paraId="625C1230" w14:textId="77777777">
        <w:tc>
          <w:tcPr>
            <w:tcW w:w="1053" w:type="dxa"/>
          </w:tcPr>
          <w:p w14:paraId="53A1621B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9" w:type="dxa"/>
          </w:tcPr>
          <w:p w14:paraId="713D93CD" w14:textId="77777777" w:rsidR="00A856FF" w:rsidRDefault="0089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уважаемые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коллеги !Тема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моего выступления «Организация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развивающей  предметно - пространственной среды, на развитие нравственно патриотических чувств у детей раннего дошкольного возраста.»</w:t>
            </w:r>
          </w:p>
        </w:tc>
      </w:tr>
      <w:tr w:rsidR="00A856FF" w14:paraId="552C19A0" w14:textId="77777777">
        <w:trPr>
          <w:trHeight w:val="6122"/>
        </w:trPr>
        <w:tc>
          <w:tcPr>
            <w:tcW w:w="1053" w:type="dxa"/>
          </w:tcPr>
          <w:p w14:paraId="013298E1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9" w:type="dxa"/>
          </w:tcPr>
          <w:p w14:paraId="0D1F9043" w14:textId="77777777" w:rsidR="00A856FF" w:rsidRDefault="00896C7D">
            <w:pPr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  <w:p w14:paraId="0EEE0760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Известно, что окружающие предметы оказывают большое влияние на формирование душевных качеств ребенка –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вивают любознательность, воспитывают чувство прекрасного.</w:t>
            </w:r>
          </w:p>
          <w:p w14:paraId="5C9DB338" w14:textId="77777777" w:rsidR="00A856FF" w:rsidRDefault="00896C7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Окружающие предметы, впервые пробуждающие душу ребенка, воспитывающие в нем чувство красоты, должны быть национальными. Это позволяет детям с самого раннего возраста понять, что они –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великого русского народа.</w:t>
            </w:r>
          </w:p>
          <w:p w14:paraId="28F15C86" w14:textId="77777777" w:rsidR="00A856FF" w:rsidRDefault="00896C7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Этого можно достичь через создание предметно – развивающей среды, в которой присутствует много предметов, характерных для русского народного быта. Это и оборудование мини – музея быта русского народа, экспонаты которого приобщают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к национальной культуре, используются в качестве демонстрационного материала на занятиях и развлечениях, в играх в свободное время под руководством воспитателя.</w:t>
            </w:r>
          </w:p>
          <w:p w14:paraId="4E77557F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DAA7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03E1F726" w14:textId="77777777">
        <w:trPr>
          <w:trHeight w:val="9407"/>
        </w:trPr>
        <w:tc>
          <w:tcPr>
            <w:tcW w:w="1053" w:type="dxa"/>
          </w:tcPr>
          <w:p w14:paraId="17DFEA9D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439" w:type="dxa"/>
          </w:tcPr>
          <w:p w14:paraId="04385A90" w14:textId="77777777" w:rsidR="00A856FF" w:rsidRDefault="00A8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6EB68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духовно - нравственного отношения и чувства сопричастности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родному дому.</w:t>
            </w:r>
          </w:p>
          <w:p w14:paraId="1BB1A4E3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090F6379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воспитать у ребенка любовь и привязанность к своей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семье,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дому, детскому саду, улице, городу.</w:t>
            </w:r>
          </w:p>
          <w:p w14:paraId="2E67D11E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формировать бережное отношения к природе и всему живому.</w:t>
            </w:r>
          </w:p>
          <w:p w14:paraId="5FCE37E9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воспитывать уважение к труду.</w:t>
            </w:r>
          </w:p>
          <w:p w14:paraId="0543DD32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русским традици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 и промыслам.</w:t>
            </w:r>
          </w:p>
          <w:p w14:paraId="17898668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02F3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BDC7A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F0A2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7F85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5E0A8C19" w14:textId="77777777">
        <w:tc>
          <w:tcPr>
            <w:tcW w:w="1053" w:type="dxa"/>
          </w:tcPr>
          <w:p w14:paraId="0ED31A84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CE5C9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AF833D3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8FD66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DDA12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397DE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5E362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1083C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5B347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B573A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E1AE6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AABD4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39" w:type="dxa"/>
          </w:tcPr>
          <w:p w14:paraId="0A2EC40A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Предметно-развивающая среда как условия духовно – нравственного воспитания- это организованное пространство, которое стимулирует развитие личности ребенка, обогащает его духовно – нравственный опыт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обьединяет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обучение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воспитание на основе духовно- нравственных и социокультурных ценностей.</w:t>
            </w:r>
          </w:p>
          <w:p w14:paraId="3F237186" w14:textId="77777777" w:rsidR="00A856FF" w:rsidRDefault="00A8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6FCDE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FACA9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FAB55" w14:textId="77777777" w:rsidR="00A856FF" w:rsidRDefault="00A856F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CB0DA" w14:textId="77777777" w:rsidR="00A856FF" w:rsidRDefault="00A856F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94DEC" w14:textId="77777777" w:rsidR="00A856FF" w:rsidRDefault="00A856F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F2F73" w14:textId="77777777" w:rsidR="00A856FF" w:rsidRDefault="00896C7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нравственного патриотического воспитания «Моя семья»</w:t>
            </w:r>
          </w:p>
          <w:p w14:paraId="402C2B04" w14:textId="77777777" w:rsidR="00A856FF" w:rsidRDefault="00896C7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Чувство Родины начинается у ребенка с отношения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самым близким людям - к маме к отцу, к бабушке и дедушке. </w:t>
            </w:r>
          </w:p>
          <w:p w14:paraId="797B02EE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этом уголке формируем первоначальное представление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воспитываем чувство привязанности и любви к родителям, родственникам. 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Вызываем положительные эмоции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 беседе о семье, развиваем умение выражать свои чувства (радость, нежность)</w:t>
            </w:r>
          </w:p>
          <w:p w14:paraId="7F2C536D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традиционными праздниками - 8 марта,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февраля ,новый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, 9 мая .Создаем фотоальбомы « Моя семья.</w:t>
            </w:r>
          </w:p>
          <w:p w14:paraId="62897D3F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Учим  жить</w:t>
            </w:r>
            <w:proofErr w:type="gram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дружно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, помогать дру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г другу.</w:t>
            </w:r>
          </w:p>
          <w:p w14:paraId="4F96D571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Знакомим детей с родным городом, народными традициями и обычаями.</w:t>
            </w:r>
          </w:p>
          <w:p w14:paraId="68873E0B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Развивать игровые, познавательные, речевые способности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детей.</w:t>
            </w:r>
          </w:p>
          <w:p w14:paraId="27641EB7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Так же способствуем активному вовлечению родителей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в совместную деятельность с ребёнком в условиях семьи и детского сад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а. </w:t>
            </w:r>
          </w:p>
          <w:p w14:paraId="46FB097A" w14:textId="77777777" w:rsidR="00A856FF" w:rsidRDefault="00A8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77399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2F70D99D" w14:textId="77777777">
        <w:tc>
          <w:tcPr>
            <w:tcW w:w="1053" w:type="dxa"/>
          </w:tcPr>
          <w:p w14:paraId="55AD7AEA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439" w:type="dxa"/>
          </w:tcPr>
          <w:p w14:paraId="7B51490F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нравственного патриотического воспитания «Профессии»</w:t>
            </w:r>
          </w:p>
          <w:p w14:paraId="786CAD6C" w14:textId="77777777" w:rsidR="00A856FF" w:rsidRDefault="00896C7D">
            <w:pPr>
              <w:widowControl/>
              <w:numPr>
                <w:ilvl w:val="0"/>
                <w:numId w:val="1"/>
              </w:numPr>
              <w:spacing w:before="120" w:after="120" w:line="33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Способствуют ф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ормированию интереса к профессиональной деятельности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. Дети знакомятся с различными профессиями и их особенностями. </w:t>
            </w:r>
          </w:p>
          <w:p w14:paraId="7C45F481" w14:textId="77777777" w:rsidR="00A856FF" w:rsidRDefault="00896C7D">
            <w:pPr>
              <w:widowControl/>
              <w:numPr>
                <w:ilvl w:val="0"/>
                <w:numId w:val="1"/>
              </w:numPr>
              <w:spacing w:beforeAutospacing="1" w:after="120" w:line="33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Развитию познавательной активности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Используются дидактические игры, которые помогают закрепить знания о труде взрослых, орудиях труда и трудовых действиях. </w:t>
            </w:r>
          </w:p>
          <w:p w14:paraId="22C1E4D6" w14:textId="77777777" w:rsidR="00A856FF" w:rsidRDefault="00896C7D">
            <w:pPr>
              <w:widowControl/>
              <w:numPr>
                <w:ilvl w:val="0"/>
                <w:numId w:val="1"/>
              </w:numPr>
              <w:spacing w:beforeAutospacing="1" w:after="120" w:line="330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Воспитанию уважения к труду взрослых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. Дети учатся ценить труд, бережно относиться к результатам труда</w:t>
            </w:r>
          </w:p>
          <w:p w14:paraId="0374B5D8" w14:textId="77777777" w:rsidR="00A856FF" w:rsidRDefault="0089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 детей с различными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ессиями, что позволяет расширить познания о работе родителей и ближайшего окружения. Дети активно примеряют роль разных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профессий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56FF" w14:paraId="0E8DABB8" w14:textId="77777777">
        <w:tc>
          <w:tcPr>
            <w:tcW w:w="1053" w:type="dxa"/>
          </w:tcPr>
          <w:p w14:paraId="17593414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39" w:type="dxa"/>
          </w:tcPr>
          <w:p w14:paraId="542FA726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C4C5F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нравственно патриотического воспитания» Уголок ряженья»</w:t>
            </w:r>
          </w:p>
          <w:p w14:paraId="157AC41D" w14:textId="77777777" w:rsidR="00A856FF" w:rsidRDefault="00896C7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Уголок ряженья в контексте духовно-нравственного </w:t>
            </w:r>
            <w:proofErr w:type="gram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воспитан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ия  развивает</w:t>
            </w:r>
            <w:proofErr w:type="gram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воображение, творческое мышление и социальные навыки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Это элемент предметно-развивающей среды, где дети могут перевоплощаться в разных персонажей (сказочных героев, представителей различных профессий)</w:t>
            </w:r>
          </w:p>
          <w:p w14:paraId="21C239B8" w14:textId="77777777" w:rsidR="00A856FF" w:rsidRDefault="00896C7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Детей привлекают яркие, забавные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костюмы, которые пробуждают перевоплощаться.</w:t>
            </w:r>
          </w:p>
          <w:p w14:paraId="332D0FA0" w14:textId="77777777" w:rsidR="00A856FF" w:rsidRDefault="00896C7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Занятия в уголке ряженья помогают создать радостный настрой, отвлечь детей от негативных переживаний.</w:t>
            </w:r>
          </w:p>
          <w:p w14:paraId="62BD4769" w14:textId="77777777" w:rsidR="00A856FF" w:rsidRDefault="00A8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6982A1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51B26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F77A4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61C35DD6" w14:textId="77777777">
        <w:tc>
          <w:tcPr>
            <w:tcW w:w="1053" w:type="dxa"/>
          </w:tcPr>
          <w:p w14:paraId="6C015CDA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439" w:type="dxa"/>
          </w:tcPr>
          <w:p w14:paraId="0B53FB14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нравственно патриотического воспитания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Книжный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уголок»</w:t>
            </w:r>
          </w:p>
          <w:p w14:paraId="2FD3E6B0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Книжный </w:t>
            </w:r>
            <w:proofErr w:type="gram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уголок  направленный</w:t>
            </w:r>
            <w:proofErr w:type="gram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 духовно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-нравственное воспитание в младшей группе, развивает у детей интерес к художественной литературе, умение сопереживать героям произведений и анализировать поступки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. Это происходит через знакомство с сказками, стихотворениями и рассказами, которые содержат э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лемент нравственного воспитания. Например, сказка «Репка» учит ценности совместного дела, «Три медведя» — важности семьи.</w:t>
            </w:r>
          </w:p>
          <w:p w14:paraId="6F45BF28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6008B5DA" w14:textId="77777777">
        <w:tc>
          <w:tcPr>
            <w:tcW w:w="1053" w:type="dxa"/>
          </w:tcPr>
          <w:p w14:paraId="1EF3C1C5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9" w:type="dxa"/>
          </w:tcPr>
          <w:p w14:paraId="085D730B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нравственно патриотического воспитания «Музыкальный уголок»</w:t>
            </w:r>
          </w:p>
          <w:p w14:paraId="0413239F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Развивает способность детей сопереживать музыке и чужому 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человеку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а также 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формирует отношение к жизни на основе общечеловеческих духовных ценностей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Это происходит через различные виды музыкальной деятельности, которые помогают детям освоить культурный опыт поколений, привить нравственные качества и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выразить чувства.</w:t>
            </w:r>
          </w:p>
          <w:p w14:paraId="6D4A4E32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Дети знакомятся с образцами фольклора, которые отражают нравственные ценности (добро, красота, храбрость). Например, используются колыбельные, потешки и прибаутки, которые напоминают о теплоте маминых рук и закладывают ощущение ценности с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обственной личности.</w:t>
            </w:r>
          </w:p>
          <w:p w14:paraId="56A6C049" w14:textId="77777777" w:rsidR="00A856FF" w:rsidRDefault="00896C7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Знакомим детей с русскими народными инструментами что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способствует музыкальному развитию детей. Знакомим с деревянными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ложками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гуслями, трещотками, балалайками. Развиваем интерес к русским традициям и промыслам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2B8E8E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06AFD712" w14:textId="77777777">
        <w:tc>
          <w:tcPr>
            <w:tcW w:w="1053" w:type="dxa"/>
          </w:tcPr>
          <w:p w14:paraId="493544FC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439" w:type="dxa"/>
          </w:tcPr>
          <w:p w14:paraId="1BA45AC1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 патриотического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уголок.»</w:t>
            </w:r>
          </w:p>
          <w:p w14:paraId="0B3A6479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таком уголке могут быть: различные виды театров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настольный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теневой, пальчиковый)</w:t>
            </w:r>
          </w:p>
          <w:p w14:paraId="5A2D3EF0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разыгрывания сценок и спектаклей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наборы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кукол, шапочки, маски, костюмы, игровой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реквезит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14D453E2" w14:textId="77777777" w:rsidR="00A856FF" w:rsidRDefault="00896C7D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</w:t>
            </w: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еатральный уголок развивает эмоциональную сферу ребёнка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, заставляет его сочувствовать персонажам, переживать разыгрываемые события.</w:t>
            </w:r>
          </w:p>
          <w:p w14:paraId="30A2BEA6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театральной деятельности развивается умение разыгрывать театральные представления, основанные на русском фольклоре. Русски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народные сказки учат детей сопереживать героям,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понять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хорошо и что такое плохо. Развивают у детей доброту, щедрость, трудолюбие, справедливость. Сказки формируют основы правильного поведения, навыки общения.</w:t>
            </w:r>
          </w:p>
          <w:p w14:paraId="6E78ACF6" w14:textId="77777777" w:rsidR="00A856FF" w:rsidRDefault="00A8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03E39" w14:textId="77777777" w:rsidR="00A856FF" w:rsidRDefault="00A8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FF" w14:paraId="2B3E67A2" w14:textId="77777777">
        <w:trPr>
          <w:trHeight w:val="5347"/>
        </w:trPr>
        <w:tc>
          <w:tcPr>
            <w:tcW w:w="1053" w:type="dxa"/>
          </w:tcPr>
          <w:p w14:paraId="22DA7028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39" w:type="dxa"/>
          </w:tcPr>
          <w:p w14:paraId="310D8539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 патриотического воспитания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Декоративно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-прикладное искусство»</w:t>
            </w:r>
          </w:p>
          <w:p w14:paraId="6EBCBB9D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Развивает у детей интерес к народной культуре, формирует духовно-нравственные качества и эстетический вкус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. Произведения декоративно-прикладного искусства (народные игрушки, издели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я народных промыслов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) .</w:t>
            </w:r>
            <w:proofErr w:type="gramEnd"/>
          </w:p>
          <w:p w14:paraId="5976630E" w14:textId="77777777" w:rsidR="00A856FF" w:rsidRDefault="00896C7D">
            <w:pPr>
              <w:jc w:val="left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Произведения народного творчества пробуждают в детях первые яркие представления о Родине, о её культуре.</w:t>
            </w:r>
            <w:r>
              <w:rPr>
                <w:rFonts w:ascii="Arial" w:eastAsia="Arial" w:hAnsi="Arial" w:cs="Arial"/>
                <w:sz w:val="28"/>
                <w:szCs w:val="28"/>
                <w:shd w:val="clear" w:color="auto" w:fill="FFFFFF"/>
              </w:rPr>
              <w:t> </w:t>
            </w:r>
          </w:p>
          <w:p w14:paraId="2DC2F504" w14:textId="77777777" w:rsidR="00A856FF" w:rsidRDefault="00896C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атмосферы национального быта, позволяет детям с раннего возраста ощутить себя частью великого народа, развивают любоз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нательность, чувство прекрасного. Знакомство с народным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искусством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матрешками , росписи на посуде, дымковская игрушка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увлекает детей национальным изобразительным искусством.</w:t>
            </w:r>
          </w:p>
        </w:tc>
      </w:tr>
      <w:tr w:rsidR="00A856FF" w14:paraId="65CD3F91" w14:textId="77777777">
        <w:tc>
          <w:tcPr>
            <w:tcW w:w="1053" w:type="dxa"/>
          </w:tcPr>
          <w:p w14:paraId="141A68C7" w14:textId="77777777" w:rsidR="00A856FF" w:rsidRDefault="0089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439" w:type="dxa"/>
          </w:tcPr>
          <w:p w14:paraId="5432533D" w14:textId="77777777" w:rsidR="00A856FF" w:rsidRDefault="0089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Только прикасаясь к настоящим предметам старины, дети чувствуют 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принадлежность к истории своей семьи. Только предметы, сделанные руками его далёких предков, донесут до сознания ребёнка представления о жизни в далёком прошлом.</w:t>
            </w:r>
          </w:p>
          <w:p w14:paraId="29B026CD" w14:textId="77777777" w:rsidR="00A856FF" w:rsidRDefault="00A8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C8741" w14:textId="203B3E6C" w:rsidR="00A856FF" w:rsidRDefault="00A856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68496" w14:textId="0FA92FAF" w:rsidR="00143387" w:rsidRPr="00143387" w:rsidRDefault="00143387" w:rsidP="00143387">
      <w:pPr>
        <w:rPr>
          <w:rFonts w:ascii="Times New Roman" w:hAnsi="Times New Roman" w:cs="Times New Roman"/>
          <w:sz w:val="28"/>
          <w:szCs w:val="28"/>
        </w:rPr>
      </w:pPr>
    </w:p>
    <w:p w14:paraId="68970119" w14:textId="04120297" w:rsidR="00143387" w:rsidRDefault="00143387" w:rsidP="00143387">
      <w:pPr>
        <w:rPr>
          <w:rFonts w:ascii="Times New Roman" w:hAnsi="Times New Roman" w:cs="Times New Roman"/>
          <w:sz w:val="28"/>
          <w:szCs w:val="28"/>
        </w:rPr>
      </w:pPr>
    </w:p>
    <w:p w14:paraId="41F9FA8D" w14:textId="5485FA06" w:rsidR="00143387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4B1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Взаимодействие семьи и ДОУ по формированию духовно-нравственных ценностей детей раннего возраста с ОВЗ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включает использование разных форм работы, </w:t>
      </w:r>
      <w:r w:rsidR="005F4B18"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разберем именно </w:t>
      </w: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организацию предметно-развивающей среды группы </w:t>
      </w:r>
      <w:proofErr w:type="gramStart"/>
      <w:r w:rsidR="005F4B18"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 </w:t>
      </w: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у</w:t>
      </w:r>
      <w:r w:rsidR="005F4B18"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частием</w:t>
      </w:r>
      <w:proofErr w:type="gramEnd"/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родител</w:t>
      </w:r>
      <w:r w:rsidR="005F4B18"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ей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Цель — создать единое образовательное пространство</w:t>
      </w:r>
      <w:r w:rsidR="005F4B18"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группы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образовательная </w:t>
      </w:r>
      <w:proofErr w:type="gramStart"/>
      <w:r w:rsidR="005F4B18"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группа 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</w:t>
      </w:r>
      <w:proofErr w:type="gramEnd"/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F4B18"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ребёнок — семья, и помочь детям с ОВЗ сформировать ценностные ориентиры и социальную адаптацию.</w:t>
      </w:r>
    </w:p>
    <w:p w14:paraId="72AAA0AA" w14:textId="77777777" w:rsidR="00143387" w:rsidRPr="00143387" w:rsidRDefault="00143387" w:rsidP="005F4B18">
      <w:pPr>
        <w:shd w:val="clear" w:color="auto" w:fill="FFFFFF"/>
        <w:spacing w:before="36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взаимодействия</w:t>
      </w:r>
    </w:p>
    <w:p w14:paraId="78E9E064" w14:textId="77777777" w:rsidR="00143387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F4B1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5F4B1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Тематические выставки</w:t>
      </w: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64A613AA" w14:textId="77777777" w:rsidR="00143387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2.Создание пособий. </w:t>
      </w:r>
    </w:p>
    <w:p w14:paraId="3C5573FD" w14:textId="77777777" w:rsidR="005F4B18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2.Коллажи. Стенгазеты о жизни группы.</w:t>
      </w: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561208F7" w14:textId="50EE6399" w:rsidR="005F4B18" w:rsidRPr="005F4B18" w:rsidRDefault="005F4B18" w:rsidP="005F4B18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4B1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3. Оформление игровых центров (вязание, пошив, рисование) участие в наполнении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506AAD1" w14:textId="521812FD" w:rsidR="00143387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Помогают родителям найти пути для расширения, уточнения и активизации знаний детей о духовно-нравственной составляющей жизни. </w:t>
      </w:r>
      <w:r w:rsidRPr="005F4B18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Текст </w:t>
      </w:r>
      <w:r w:rsidR="005F4B18" w:rsidRPr="005F4B18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форм взаимодействия</w:t>
      </w:r>
      <w:r w:rsidRPr="005F4B18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сопровождается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иллюстрациями или фотографиями в соответствии с содержанием темы.</w:t>
      </w:r>
    </w:p>
    <w:p w14:paraId="4641EA59" w14:textId="77777777" w:rsidR="00143387" w:rsidRPr="00143387" w:rsidRDefault="00143387" w:rsidP="005F4B18">
      <w:pPr>
        <w:shd w:val="clear" w:color="auto" w:fill="FFFFFF"/>
        <w:spacing w:before="36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Предметно-развивающая среда</w:t>
      </w:r>
    </w:p>
    <w:p w14:paraId="69C83A43" w14:textId="5AB90343" w:rsidR="00143387" w:rsidRPr="00143387" w:rsidRDefault="00143387" w:rsidP="005F4B18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формирования духовно-нравственных ценностей у детей</w:t>
      </w:r>
      <w:r w:rsidR="005F4B18" w:rsidRPr="005F4B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раннего возраста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ОВЗ в ДОУ создаются </w:t>
      </w: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специальные условия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Некоторые элементы среды: </w:t>
      </w:r>
      <w:r w:rsidRPr="005F4B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17005B0" w14:textId="07A57BF7" w:rsidR="00143387" w:rsidRPr="00143387" w:rsidRDefault="00143387" w:rsidP="005F4B18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Зона сюжетн</w:t>
      </w:r>
      <w:r w:rsidR="005F4B18" w:rsidRPr="005F4B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ых</w:t>
      </w: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игр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(уголок ряженья</w:t>
      </w:r>
      <w:r w:rsidR="005F4B18" w:rsidRPr="005F4B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Матрешки, Петрушки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Помогает формировать основы культуры общения через решение проблемных ситуаций.</w:t>
      </w:r>
    </w:p>
    <w:p w14:paraId="0197199E" w14:textId="77777777" w:rsidR="00143387" w:rsidRPr="00143387" w:rsidRDefault="00143387" w:rsidP="005F4B18">
      <w:pPr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Зона познавательной активности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(экспериментирование с различными материалами, развитие речи, наблюдение за природными явлениями).</w:t>
      </w:r>
    </w:p>
    <w:p w14:paraId="1CBE6C5C" w14:textId="77777777" w:rsidR="00143387" w:rsidRPr="00143387" w:rsidRDefault="00143387" w:rsidP="005F4B18">
      <w:pPr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Зона для самостоятельной деятельности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(конструирование из различных материалов, художественно-продуктивная деятельность, ознакомление с литературой).</w:t>
      </w:r>
    </w:p>
    <w:p w14:paraId="504FD479" w14:textId="6730CAB2" w:rsidR="00143387" w:rsidRPr="00143387" w:rsidRDefault="00143387" w:rsidP="005F4B18">
      <w:pPr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Зона двигательной активности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(подвижные и спортивные игры).</w:t>
      </w:r>
    </w:p>
    <w:p w14:paraId="2196FD23" w14:textId="77777777" w:rsidR="00143387" w:rsidRPr="00143387" w:rsidRDefault="00143387" w:rsidP="005F4B18">
      <w:pPr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Зона настольно-печатных и развивающих игр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(рассматривание иллюстративного материала, дидактические игры).</w:t>
      </w:r>
    </w:p>
    <w:p w14:paraId="3879FB56" w14:textId="787D5314" w:rsidR="00143387" w:rsidRPr="005F4B18" w:rsidRDefault="00143387" w:rsidP="005F4B18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Зона экспериментирования и наблюдения за природными явлениями</w:t>
      </w:r>
      <w:r w:rsidRPr="00143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(экспериментальные лаборатории, календарь природы).</w:t>
      </w:r>
    </w:p>
    <w:p w14:paraId="5331F356" w14:textId="77777777" w:rsidR="00143387" w:rsidRPr="00143387" w:rsidRDefault="00143387" w:rsidP="005F4B18">
      <w:pPr>
        <w:shd w:val="clear" w:color="auto" w:fill="FFFFFF"/>
        <w:spacing w:before="36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родителями</w:t>
      </w:r>
    </w:p>
    <w:p w14:paraId="4539A305" w14:textId="25FD4E66" w:rsidR="00143387" w:rsidRPr="005F4B18" w:rsidRDefault="00143387" w:rsidP="005F4B1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Педагоги помогают родителям осознать, что </w:t>
      </w:r>
      <w:r w:rsidRPr="005F4B1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именно в семье должны сохраняться и передаваться нравственные ценности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Некоторые формы работы:</w:t>
      </w:r>
    </w:p>
    <w:p w14:paraId="00CEE19B" w14:textId="7F520A00" w:rsidR="00143387" w:rsidRPr="005F4B18" w:rsidRDefault="00143387" w:rsidP="005F4B18">
      <w:pPr>
        <w:pStyle w:val="futurismarkdown-listitem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</w:rPr>
      </w:pPr>
      <w:r w:rsidRPr="005F4B18">
        <w:rPr>
          <w:rStyle w:val="a4"/>
          <w:color w:val="333333"/>
        </w:rPr>
        <w:t>Творческие совместные задания</w:t>
      </w:r>
      <w:r w:rsidRPr="005F4B18">
        <w:rPr>
          <w:color w:val="333333"/>
        </w:rPr>
        <w:t> на темы, связанные с духовно-нравственным воспитанием: например, «</w:t>
      </w:r>
      <w:r w:rsidR="005F4B18" w:rsidRPr="005F4B18">
        <w:rPr>
          <w:color w:val="333333"/>
        </w:rPr>
        <w:t>изготовление героев сказки</w:t>
      </w:r>
      <w:r w:rsidRPr="005F4B18">
        <w:rPr>
          <w:color w:val="333333"/>
        </w:rPr>
        <w:t>»</w:t>
      </w:r>
      <w:r w:rsidR="005F4B18" w:rsidRPr="005F4B18">
        <w:rPr>
          <w:color w:val="333333"/>
        </w:rPr>
        <w:t>, атрибуты</w:t>
      </w:r>
      <w:r w:rsidRPr="005F4B18">
        <w:rPr>
          <w:color w:val="333333"/>
        </w:rPr>
        <w:t>.</w:t>
      </w:r>
    </w:p>
    <w:p w14:paraId="01B55BE7" w14:textId="3B9339DE" w:rsidR="00143387" w:rsidRPr="00143387" w:rsidRDefault="00143387" w:rsidP="005F4B1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формирования духовно-нравственных ценностей у детей с ОВЗ в ДОУ используются, например:</w:t>
      </w:r>
    </w:p>
    <w:p w14:paraId="4508BF62" w14:textId="405421A6" w:rsidR="00143387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4B18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Игры</w:t>
      </w:r>
      <w:r w:rsidRPr="005F4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позволяют детям поочерёдно попробовать себя в роли разных людей в различных ситуациях, выражая их эмоции и переживания. Для облегчения понимания ролей используются визуальные подсказки: картинки с изображением предметов, продуктов, с изображением действий.</w:t>
      </w:r>
    </w:p>
    <w:p w14:paraId="15CD0AEF" w14:textId="0321F69F" w:rsidR="00143387" w:rsidRPr="00143387" w:rsidRDefault="00143387" w:rsidP="005F4B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народным творчеством</w:t>
      </w:r>
      <w:r w:rsidRPr="0014338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сказками, песнями, пословицами. Совместный с детьми анализ сказочных ситуаций и характеров героев способствует формированию умений правильного поведения в тех или иных ситуациях. </w:t>
      </w:r>
      <w:r w:rsidRPr="005F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B18" w:rsidRPr="005F4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возрасту.</w:t>
      </w:r>
    </w:p>
    <w:p w14:paraId="76293030" w14:textId="69B075A7" w:rsidR="00143387" w:rsidRPr="00143387" w:rsidRDefault="00143387" w:rsidP="005F4B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сезонных музыкально-игровых праздников</w:t>
      </w:r>
      <w:r w:rsidRPr="0014338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например, «День матери», «Защитники Отечества», «Масленица»</w:t>
      </w:r>
      <w:r w:rsidR="005F4B18" w:rsidRPr="005F4B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«Праздник Победы»</w:t>
      </w:r>
    </w:p>
    <w:p w14:paraId="252A9893" w14:textId="6E389DD6" w:rsidR="00143387" w:rsidRPr="005F4B18" w:rsidRDefault="00143387" w:rsidP="005F4B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 детей к изготовлению поделок</w:t>
      </w:r>
      <w:r w:rsidRPr="0014338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помогает знакомить с культурным наследием страны и приобретать навыки работы с художественным материалом. </w:t>
      </w:r>
      <w:r w:rsidRPr="005F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B18" w:rsidRPr="005F4B18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(рисование, аппликация)</w:t>
      </w:r>
    </w:p>
    <w:p w14:paraId="22CC6CF0" w14:textId="77777777" w:rsidR="00143387" w:rsidRPr="00143387" w:rsidRDefault="00143387" w:rsidP="005F4B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BB14C" w14:textId="6E2C120C" w:rsidR="00143387" w:rsidRPr="005F4B18" w:rsidRDefault="00143387" w:rsidP="005F4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1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использовании методов учитывается индивидуальный подход к особенностям детей с ОВЗ, а также ведущий вид деятельности дошкольников — игровая. </w:t>
      </w:r>
      <w:hyperlink r:id="rId7" w:tgtFrame="_blank" w:history="1">
        <w:r w:rsidRPr="005F4B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</w:p>
    <w:sectPr w:rsidR="00143387" w:rsidRPr="005F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BBDB2" w14:textId="77777777" w:rsidR="00896C7D" w:rsidRDefault="00896C7D">
      <w:pPr>
        <w:spacing w:line="240" w:lineRule="auto"/>
      </w:pPr>
      <w:r>
        <w:separator/>
      </w:r>
    </w:p>
  </w:endnote>
  <w:endnote w:type="continuationSeparator" w:id="0">
    <w:p w14:paraId="00558127" w14:textId="77777777" w:rsidR="00896C7D" w:rsidRDefault="00896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273C9" w14:textId="77777777" w:rsidR="00896C7D" w:rsidRDefault="00896C7D">
      <w:pPr>
        <w:spacing w:after="0"/>
      </w:pPr>
      <w:r>
        <w:separator/>
      </w:r>
    </w:p>
  </w:footnote>
  <w:footnote w:type="continuationSeparator" w:id="0">
    <w:p w14:paraId="438F3F37" w14:textId="77777777" w:rsidR="00896C7D" w:rsidRDefault="00896C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EE1DB2A"/>
    <w:multiLevelType w:val="multilevel"/>
    <w:tmpl w:val="CEE1DB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98D0E8C"/>
    <w:multiLevelType w:val="multilevel"/>
    <w:tmpl w:val="A748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60B35"/>
    <w:multiLevelType w:val="multilevel"/>
    <w:tmpl w:val="687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A0643"/>
    <w:multiLevelType w:val="multilevel"/>
    <w:tmpl w:val="AE00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5B"/>
    <w:rsid w:val="00105874"/>
    <w:rsid w:val="00143387"/>
    <w:rsid w:val="001E3348"/>
    <w:rsid w:val="002424C7"/>
    <w:rsid w:val="002C7CFD"/>
    <w:rsid w:val="002C7FFD"/>
    <w:rsid w:val="00394617"/>
    <w:rsid w:val="0057373C"/>
    <w:rsid w:val="005F4B18"/>
    <w:rsid w:val="005F7580"/>
    <w:rsid w:val="00625377"/>
    <w:rsid w:val="00727BAE"/>
    <w:rsid w:val="0084123E"/>
    <w:rsid w:val="008659CD"/>
    <w:rsid w:val="00896C7D"/>
    <w:rsid w:val="008A5F8A"/>
    <w:rsid w:val="008B24DA"/>
    <w:rsid w:val="009234ED"/>
    <w:rsid w:val="00A856FF"/>
    <w:rsid w:val="00AC6827"/>
    <w:rsid w:val="00B91413"/>
    <w:rsid w:val="00C451F8"/>
    <w:rsid w:val="00C6421D"/>
    <w:rsid w:val="00CD565B"/>
    <w:rsid w:val="00D41D03"/>
    <w:rsid w:val="00D5162E"/>
    <w:rsid w:val="00E203A2"/>
    <w:rsid w:val="00EB2DED"/>
    <w:rsid w:val="00EF4B79"/>
    <w:rsid w:val="00F36C58"/>
    <w:rsid w:val="00F875FA"/>
    <w:rsid w:val="00FA5458"/>
    <w:rsid w:val="09D5051C"/>
    <w:rsid w:val="0B313780"/>
    <w:rsid w:val="12266D0A"/>
    <w:rsid w:val="16C12394"/>
    <w:rsid w:val="1D4C7E38"/>
    <w:rsid w:val="22912AD0"/>
    <w:rsid w:val="24C9282B"/>
    <w:rsid w:val="25525C4A"/>
    <w:rsid w:val="25E94857"/>
    <w:rsid w:val="28C604ED"/>
    <w:rsid w:val="2E352B08"/>
    <w:rsid w:val="3468611D"/>
    <w:rsid w:val="44AB6478"/>
    <w:rsid w:val="48333A98"/>
    <w:rsid w:val="493537C1"/>
    <w:rsid w:val="4BA02BCB"/>
    <w:rsid w:val="4BBD698E"/>
    <w:rsid w:val="50D30B2E"/>
    <w:rsid w:val="53BC5319"/>
    <w:rsid w:val="5E6F31C2"/>
    <w:rsid w:val="657D4C36"/>
    <w:rsid w:val="6E6C4447"/>
    <w:rsid w:val="7032430C"/>
    <w:rsid w:val="72CC029A"/>
    <w:rsid w:val="7449771E"/>
    <w:rsid w:val="747B68B8"/>
    <w:rsid w:val="7AE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7DA0F"/>
  <w15:docId w15:val="{62185570-2212-49A4-9BED-8AE23400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futurismarkdown-listitem">
    <w:name w:val="futurismarkdown-listitem"/>
    <w:basedOn w:val="a"/>
    <w:rsid w:val="0014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1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ncesvet.ru/opublikovannyie-materialyi/duhovno--nravstvennoe-vospitanie-doshkol.3333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2024-09-26T01:58:00Z</dcterms:created>
  <dcterms:modified xsi:type="dcterms:W3CDTF">2026-03-30T07:59:00Z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0073A64CCF1D4F0AB79C22D9F6B662D9_12</vt:lpwstr>
  </property>
</Properties>
</file>